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7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8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9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10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11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12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charts/chart17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18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9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20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21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FB3DC" w14:textId="2B294621" w:rsidR="005821BD" w:rsidRPr="005201C6" w:rsidRDefault="005821BD" w:rsidP="005821BD">
      <w:pPr>
        <w:bidi/>
        <w:rPr>
          <w:rFonts w:ascii="IPT Nazanin" w:hAnsi="IPT Nazanin" w:cs="B Nazanin"/>
          <w:b/>
          <w:bCs/>
          <w:sz w:val="26"/>
          <w:szCs w:val="26"/>
          <w:rtl/>
        </w:rPr>
      </w:pPr>
      <w:r>
        <w:rPr>
          <w:rFonts w:ascii="IPT Nazanin" w:hAnsi="IPT Nazanin" w:cs="B Nazanin"/>
          <w:b/>
          <w:bCs/>
          <w:sz w:val="26"/>
          <w:szCs w:val="26"/>
        </w:rPr>
        <w:t></w:t>
      </w:r>
      <w:r w:rsidRPr="005201C6">
        <w:rPr>
          <w:rFonts w:ascii="IPT Nazanin" w:hAnsi="IPT Nazanin" w:cs="B Nazanin"/>
          <w:b/>
          <w:bCs/>
          <w:sz w:val="26"/>
          <w:szCs w:val="26"/>
          <w:rtl/>
        </w:rPr>
        <w:t>- ارزیابی شاخص‌های عملکردی بخش بازرگانی شهرستان کاشان</w:t>
      </w:r>
      <w:r w:rsidRPr="005201C6">
        <w:rPr>
          <w:rFonts w:ascii="IPT Nazanin" w:hAnsi="IPT Nazanin" w:cs="B Nazanin"/>
          <w:b/>
          <w:bCs/>
          <w:sz w:val="26"/>
          <w:szCs w:val="26"/>
        </w:rPr>
        <w:t></w:t>
      </w:r>
      <w:bookmarkStart w:id="0" w:name="_GoBack"/>
      <w:bookmarkEnd w:id="0"/>
    </w:p>
    <w:p w14:paraId="6853ECD7" w14:textId="77777777" w:rsidR="005821BD" w:rsidRPr="005201C6" w:rsidRDefault="005821BD" w:rsidP="005821BD">
      <w:pPr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جدول 1: شاخص</w:t>
      </w:r>
      <w:r w:rsidRPr="005201C6">
        <w:rPr>
          <w:rFonts w:ascii="IPT Nazanin" w:hAnsi="IPT Nazanin" w:cs="B Nazanin"/>
          <w:sz w:val="24"/>
          <w:szCs w:val="24"/>
          <w:rtl/>
        </w:rPr>
        <w:softHyphen/>
        <w:t>های ارزیابی عملکرد بخش بازرگانی شهرستان</w:t>
      </w:r>
    </w:p>
    <w:tbl>
      <w:tblPr>
        <w:bidiVisual/>
        <w:tblW w:w="8645" w:type="dxa"/>
        <w:tblInd w:w="453" w:type="dxa"/>
        <w:tblLook w:val="04A0" w:firstRow="1" w:lastRow="0" w:firstColumn="1" w:lastColumn="0" w:noHBand="0" w:noVBand="1"/>
      </w:tblPr>
      <w:tblGrid>
        <w:gridCol w:w="1843"/>
        <w:gridCol w:w="6802"/>
      </w:tblGrid>
      <w:tr w:rsidR="005821BD" w:rsidRPr="005201C6" w14:paraId="21C5C5D4" w14:textId="77777777" w:rsidTr="00767903">
        <w:trPr>
          <w:trHeight w:val="56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76B1DFD9" w14:textId="77777777" w:rsidR="005821BD" w:rsidRPr="005201C6" w:rsidRDefault="005821BD" w:rsidP="007679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  <w:t>بخش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20E58FAE" w14:textId="77777777" w:rsidR="005821BD" w:rsidRPr="005201C6" w:rsidRDefault="005821BD" w:rsidP="007679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  <w:t>شاخص‌</w:t>
            </w:r>
          </w:p>
        </w:tc>
      </w:tr>
      <w:tr w:rsidR="005821BD" w:rsidRPr="005201C6" w14:paraId="5A761CE2" w14:textId="77777777" w:rsidTr="00767903">
        <w:trPr>
          <w:trHeight w:val="567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3B4311A9" w14:textId="77777777" w:rsidR="005821BD" w:rsidRPr="005201C6" w:rsidRDefault="005821BD" w:rsidP="007679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  <w:t>شرکت‌های بازرگانی</w:t>
            </w: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94A5A" w14:textId="77777777" w:rsidR="005821BD" w:rsidRPr="005201C6" w:rsidRDefault="005821BD" w:rsidP="007679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262626"/>
                <w:rtl/>
              </w:rPr>
              <w:t>تعداد شرکت‌هاي تعاونی فعال"تامین نیاز تولیدکنندگان"</w:t>
            </w:r>
          </w:p>
        </w:tc>
      </w:tr>
      <w:tr w:rsidR="005821BD" w:rsidRPr="005201C6" w14:paraId="3A92C375" w14:textId="77777777" w:rsidTr="00767903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3F012B" w14:textId="77777777" w:rsidR="005821BD" w:rsidRPr="005201C6" w:rsidRDefault="005821BD" w:rsidP="007679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0C1C73CA" w14:textId="77777777" w:rsidR="005821BD" w:rsidRPr="005201C6" w:rsidRDefault="005821BD" w:rsidP="007679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اعضای شرکت‌هاي تعاونی فعال"تامین نیاز تولیدکنندگان"</w:t>
            </w:r>
          </w:p>
        </w:tc>
      </w:tr>
      <w:tr w:rsidR="005821BD" w:rsidRPr="005201C6" w14:paraId="58976E73" w14:textId="77777777" w:rsidTr="00767903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6134C4" w14:textId="77777777" w:rsidR="005821BD" w:rsidRPr="005201C6" w:rsidRDefault="005821BD" w:rsidP="007679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20284" w14:textId="77777777" w:rsidR="005821BD" w:rsidRPr="005201C6" w:rsidRDefault="005821BD" w:rsidP="007679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262626"/>
                <w:rtl/>
              </w:rPr>
              <w:t>تعداد شاغلان شرکت‌هاي تعاونی فعال"تامین نیاز تولیدکنندگان"</w:t>
            </w:r>
          </w:p>
        </w:tc>
      </w:tr>
      <w:tr w:rsidR="005821BD" w:rsidRPr="005201C6" w14:paraId="3263A10E" w14:textId="77777777" w:rsidTr="00767903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750C37" w14:textId="77777777" w:rsidR="005821BD" w:rsidRPr="005201C6" w:rsidRDefault="005821BD" w:rsidP="007679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59627D09" w14:textId="77777777" w:rsidR="005821BD" w:rsidRPr="005201C6" w:rsidRDefault="005821BD" w:rsidP="007679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سرمایه شرکت‌هاي تعاونی فعال"تامین نیاز تولیدکنندگان"</w:t>
            </w:r>
          </w:p>
        </w:tc>
      </w:tr>
      <w:tr w:rsidR="005821BD" w:rsidRPr="005201C6" w14:paraId="78D5D587" w14:textId="77777777" w:rsidTr="00767903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26674F" w14:textId="77777777" w:rsidR="005821BD" w:rsidRPr="005201C6" w:rsidRDefault="005821BD" w:rsidP="007679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617A4" w14:textId="77777777" w:rsidR="005821BD" w:rsidRPr="005201C6" w:rsidRDefault="005821BD" w:rsidP="007679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262626"/>
                <w:rtl/>
              </w:rPr>
              <w:t>تعداد شرکت‌هاي تعاونی فعال"تامین نیاز مصرف‌کنندگان"</w:t>
            </w:r>
          </w:p>
        </w:tc>
      </w:tr>
      <w:tr w:rsidR="005821BD" w:rsidRPr="005201C6" w14:paraId="2C4C710C" w14:textId="77777777" w:rsidTr="00767903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6D8BE9" w14:textId="77777777" w:rsidR="005821BD" w:rsidRPr="005201C6" w:rsidRDefault="005821BD" w:rsidP="007679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0B9D4AD4" w14:textId="77777777" w:rsidR="005821BD" w:rsidRPr="005201C6" w:rsidRDefault="005821BD" w:rsidP="007679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اعضای شرکت‌هاي تعاونی فعال"تامین نیاز مصرف‌کنندگان"</w:t>
            </w:r>
          </w:p>
        </w:tc>
      </w:tr>
      <w:tr w:rsidR="005821BD" w:rsidRPr="005201C6" w14:paraId="38F1BD18" w14:textId="77777777" w:rsidTr="00767903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999E86" w14:textId="77777777" w:rsidR="005821BD" w:rsidRPr="005201C6" w:rsidRDefault="005821BD" w:rsidP="007679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320E5" w14:textId="77777777" w:rsidR="005821BD" w:rsidRPr="005201C6" w:rsidRDefault="005821BD" w:rsidP="007679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262626"/>
                <w:rtl/>
              </w:rPr>
              <w:t>تعداد شاغلان شرکت‌هاي تعاونی فعال"</w:t>
            </w: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تامین</w:t>
            </w:r>
            <w:r w:rsidRPr="005201C6">
              <w:rPr>
                <w:rFonts w:ascii="IPT Nazanin" w:eastAsia="Times New Roman" w:hAnsi="IPT Nazanin" w:cs="B Nazanin"/>
                <w:color w:val="262626"/>
                <w:rtl/>
              </w:rPr>
              <w:t xml:space="preserve"> نیاز مصرف‌کنندگان"</w:t>
            </w:r>
          </w:p>
        </w:tc>
      </w:tr>
      <w:tr w:rsidR="005821BD" w:rsidRPr="005201C6" w14:paraId="2BAA2D0B" w14:textId="77777777" w:rsidTr="00767903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F01BA2" w14:textId="77777777" w:rsidR="005821BD" w:rsidRPr="005201C6" w:rsidRDefault="005821BD" w:rsidP="007679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1260EE7F" w14:textId="77777777" w:rsidR="005821BD" w:rsidRPr="005201C6" w:rsidRDefault="005821BD" w:rsidP="007679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سرمایه شرکت‌هاي تعاونی فعال"تامین نیاز مصرف‌کنندگان"</w:t>
            </w:r>
          </w:p>
        </w:tc>
      </w:tr>
      <w:tr w:rsidR="005821BD" w:rsidRPr="005201C6" w14:paraId="1E7ABF4D" w14:textId="77777777" w:rsidTr="00767903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8ECD99" w14:textId="77777777" w:rsidR="005821BD" w:rsidRPr="005201C6" w:rsidRDefault="005821BD" w:rsidP="007679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22ED1" w14:textId="77777777" w:rsidR="005821BD" w:rsidRPr="005201C6" w:rsidRDefault="005821BD" w:rsidP="007679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262626"/>
                <w:rtl/>
              </w:rPr>
              <w:t>تعداد شرکت‌هاي تعاونی فعال"</w:t>
            </w: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تامین</w:t>
            </w:r>
            <w:r w:rsidRPr="005201C6">
              <w:rPr>
                <w:rFonts w:ascii="IPT Nazanin" w:eastAsia="Times New Roman" w:hAnsi="IPT Nazanin" w:cs="B Nazanin"/>
                <w:color w:val="262626"/>
                <w:rtl/>
              </w:rPr>
              <w:t xml:space="preserve"> نیاز صنوف خدماتی"</w:t>
            </w:r>
          </w:p>
        </w:tc>
      </w:tr>
      <w:tr w:rsidR="005821BD" w:rsidRPr="005201C6" w14:paraId="4660A728" w14:textId="77777777" w:rsidTr="00767903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09A95D" w14:textId="77777777" w:rsidR="005821BD" w:rsidRPr="005201C6" w:rsidRDefault="005821BD" w:rsidP="007679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1BB33E10" w14:textId="77777777" w:rsidR="005821BD" w:rsidRPr="005201C6" w:rsidRDefault="005821BD" w:rsidP="007679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اعضای شرکت‌هاي تعاونی فعال"تامین نیاز صنوف خدماتی"</w:t>
            </w:r>
          </w:p>
        </w:tc>
      </w:tr>
      <w:tr w:rsidR="005821BD" w:rsidRPr="005201C6" w14:paraId="4ECD0D56" w14:textId="77777777" w:rsidTr="00767903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F97DFB" w14:textId="77777777" w:rsidR="005821BD" w:rsidRPr="005201C6" w:rsidRDefault="005821BD" w:rsidP="007679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2AE7E" w14:textId="77777777" w:rsidR="005821BD" w:rsidRPr="005201C6" w:rsidRDefault="005821BD" w:rsidP="007679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262626"/>
                <w:rtl/>
              </w:rPr>
              <w:t>تعداد شاغلان شرکت‌هاي تعاونی فعال"</w:t>
            </w: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تامین</w:t>
            </w:r>
            <w:r w:rsidRPr="005201C6">
              <w:rPr>
                <w:rFonts w:ascii="IPT Nazanin" w:eastAsia="Times New Roman" w:hAnsi="IPT Nazanin" w:cs="B Nazanin"/>
                <w:color w:val="262626"/>
                <w:rtl/>
              </w:rPr>
              <w:t xml:space="preserve"> نیاز صنوف خدماتی"</w:t>
            </w:r>
          </w:p>
        </w:tc>
      </w:tr>
      <w:tr w:rsidR="005821BD" w:rsidRPr="005201C6" w14:paraId="2FE9F095" w14:textId="77777777" w:rsidTr="00767903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8575EF" w14:textId="77777777" w:rsidR="005821BD" w:rsidRPr="005201C6" w:rsidRDefault="005821BD" w:rsidP="007679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3A0A158F" w14:textId="77777777" w:rsidR="005821BD" w:rsidRPr="005201C6" w:rsidRDefault="005821BD" w:rsidP="007679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سرمایه شرکت‌هاي تعاونی فعال"تامین نیاز صنوف خدماتی"</w:t>
            </w:r>
          </w:p>
        </w:tc>
      </w:tr>
      <w:tr w:rsidR="005821BD" w:rsidRPr="005201C6" w14:paraId="311B2CA2" w14:textId="77777777" w:rsidTr="00767903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BF519B" w14:textId="77777777" w:rsidR="005821BD" w:rsidRPr="005201C6" w:rsidRDefault="005821BD" w:rsidP="007679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A7A1C" w14:textId="77777777" w:rsidR="005821BD" w:rsidRPr="005201C6" w:rsidRDefault="005821BD" w:rsidP="007679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262626"/>
                <w:rtl/>
              </w:rPr>
              <w:t>تعداد شرکت‌هاي تعاونی خدماتی فعال</w:t>
            </w:r>
          </w:p>
        </w:tc>
      </w:tr>
      <w:tr w:rsidR="005821BD" w:rsidRPr="005201C6" w14:paraId="502EF42F" w14:textId="77777777" w:rsidTr="00767903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8C1FFC" w14:textId="77777777" w:rsidR="005821BD" w:rsidRPr="005201C6" w:rsidRDefault="005821BD" w:rsidP="007679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6CB3FE48" w14:textId="77777777" w:rsidR="005821BD" w:rsidRPr="005201C6" w:rsidRDefault="005821BD" w:rsidP="007679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اعضای شرکت‌هاي تعاونی خدماتی فعال</w:t>
            </w:r>
          </w:p>
        </w:tc>
      </w:tr>
      <w:tr w:rsidR="005821BD" w:rsidRPr="005201C6" w14:paraId="0DE50B0D" w14:textId="77777777" w:rsidTr="00767903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5A9BCC" w14:textId="77777777" w:rsidR="005821BD" w:rsidRPr="005201C6" w:rsidRDefault="005821BD" w:rsidP="007679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7AA18" w14:textId="77777777" w:rsidR="005821BD" w:rsidRPr="005201C6" w:rsidRDefault="005821BD" w:rsidP="007679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262626"/>
                <w:rtl/>
              </w:rPr>
              <w:t>تعداد شاغلان شرکت‌هاي تعاونی خدماتی فعال</w:t>
            </w:r>
          </w:p>
        </w:tc>
      </w:tr>
      <w:tr w:rsidR="005821BD" w:rsidRPr="005201C6" w14:paraId="0F6E6A10" w14:textId="77777777" w:rsidTr="00767903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E5AB45" w14:textId="77777777" w:rsidR="005821BD" w:rsidRPr="005201C6" w:rsidRDefault="005821BD" w:rsidP="007679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53E83CB9" w14:textId="77777777" w:rsidR="005821BD" w:rsidRPr="005201C6" w:rsidRDefault="005821BD" w:rsidP="007679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سرمایه شرکت‌هاي تعاونی خدماتی فعال</w:t>
            </w:r>
          </w:p>
        </w:tc>
      </w:tr>
      <w:tr w:rsidR="005821BD" w:rsidRPr="005201C6" w14:paraId="294C84A5" w14:textId="77777777" w:rsidTr="00767903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E7AE06" w14:textId="77777777" w:rsidR="005821BD" w:rsidRPr="005201C6" w:rsidRDefault="005821BD" w:rsidP="007679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BD739" w14:textId="77777777" w:rsidR="005821BD" w:rsidRPr="005201C6" w:rsidRDefault="005821BD" w:rsidP="007679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262626"/>
                <w:rtl/>
              </w:rPr>
              <w:t>تعداد شرکت‌هاي تعاونی روستایی</w:t>
            </w:r>
          </w:p>
        </w:tc>
      </w:tr>
      <w:tr w:rsidR="005821BD" w:rsidRPr="005201C6" w14:paraId="78FA6732" w14:textId="77777777" w:rsidTr="00767903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8966BC" w14:textId="77777777" w:rsidR="005821BD" w:rsidRPr="005201C6" w:rsidRDefault="005821BD" w:rsidP="007679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6D372E5C" w14:textId="77777777" w:rsidR="005821BD" w:rsidRPr="005201C6" w:rsidRDefault="005821BD" w:rsidP="007679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اعضای شرکت‌هاي تعاونی روستایی</w:t>
            </w:r>
          </w:p>
        </w:tc>
      </w:tr>
      <w:tr w:rsidR="005821BD" w:rsidRPr="005201C6" w14:paraId="52C1E162" w14:textId="77777777" w:rsidTr="00767903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55D908" w14:textId="77777777" w:rsidR="005821BD" w:rsidRPr="005201C6" w:rsidRDefault="005821BD" w:rsidP="007679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3E917" w14:textId="77777777" w:rsidR="005821BD" w:rsidRPr="005201C6" w:rsidRDefault="005821BD" w:rsidP="007679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262626"/>
                <w:rtl/>
              </w:rPr>
              <w:t>سرمایه شرکت‌هاي تعاونی روستایی</w:t>
            </w:r>
          </w:p>
        </w:tc>
      </w:tr>
      <w:tr w:rsidR="005821BD" w:rsidRPr="005201C6" w14:paraId="64B5E6F1" w14:textId="77777777" w:rsidTr="00767903">
        <w:trPr>
          <w:trHeight w:val="567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72F0581F" w14:textId="77777777" w:rsidR="005821BD" w:rsidRPr="005201C6" w:rsidRDefault="005821BD" w:rsidP="007679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  <w:lastRenderedPageBreak/>
              <w:t>حمل و نقل جاده‌ای</w:t>
            </w: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09719035" w14:textId="77777777" w:rsidR="005821BD" w:rsidRPr="005201C6" w:rsidRDefault="005821BD" w:rsidP="007679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 xml:space="preserve">تعداد سفر‌های درون استاني از طريق پايانه‌هاي مسافربري توسط انواع وسايل نقليه عمومي مسافري جاده‌اي </w:t>
            </w:r>
          </w:p>
        </w:tc>
      </w:tr>
      <w:tr w:rsidR="005821BD" w:rsidRPr="005201C6" w14:paraId="103475F2" w14:textId="77777777" w:rsidTr="00767903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99367" w14:textId="77777777" w:rsidR="005821BD" w:rsidRPr="005201C6" w:rsidRDefault="005821BD" w:rsidP="007679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8A6D1" w14:textId="77777777" w:rsidR="005821BD" w:rsidRPr="005201C6" w:rsidRDefault="005821BD" w:rsidP="007679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262626"/>
                <w:rtl/>
              </w:rPr>
              <w:t xml:space="preserve">تعداد مسافر جابجا شده درون استاني از طريق پايانه‌هاي مسافربري توسط انواع وسايل نقليه عمومي مسافري جاده‌اي </w:t>
            </w:r>
          </w:p>
        </w:tc>
      </w:tr>
      <w:tr w:rsidR="005821BD" w:rsidRPr="005201C6" w14:paraId="0AACC217" w14:textId="77777777" w:rsidTr="00767903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D8C78" w14:textId="77777777" w:rsidR="005821BD" w:rsidRPr="005201C6" w:rsidRDefault="005821BD" w:rsidP="007679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0222C358" w14:textId="77777777" w:rsidR="005821BD" w:rsidRPr="005201C6" w:rsidRDefault="005821BD" w:rsidP="007679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 xml:space="preserve">تعداد سفر‌های برون استاني از طريق پايانه‌هاي مسافربري توسط انواع وسايل نقليه عمومي مسافري جاده‌اي </w:t>
            </w:r>
          </w:p>
        </w:tc>
      </w:tr>
      <w:tr w:rsidR="005821BD" w:rsidRPr="005201C6" w14:paraId="550600D5" w14:textId="77777777" w:rsidTr="00767903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EABE6" w14:textId="77777777" w:rsidR="005821BD" w:rsidRPr="005201C6" w:rsidRDefault="005821BD" w:rsidP="007679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5623A" w14:textId="77777777" w:rsidR="005821BD" w:rsidRPr="005201C6" w:rsidRDefault="005821BD" w:rsidP="007679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262626"/>
                <w:rtl/>
              </w:rPr>
              <w:t xml:space="preserve">تعداد  مسافر جابجا شده برون استاني از طريق پايانه‌هاي مسافربري توسط انواع وسايل نقليه عمومي مسافري جاده‌اي </w:t>
            </w:r>
          </w:p>
        </w:tc>
      </w:tr>
      <w:tr w:rsidR="005821BD" w:rsidRPr="005201C6" w14:paraId="33952AE2" w14:textId="77777777" w:rsidTr="00767903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ABE96" w14:textId="77777777" w:rsidR="005821BD" w:rsidRPr="005201C6" w:rsidRDefault="005821BD" w:rsidP="007679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4E4E796D" w14:textId="77777777" w:rsidR="005821BD" w:rsidRPr="005201C6" w:rsidRDefault="005821BD" w:rsidP="007679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 xml:space="preserve">تعداد پايانه مسافربری برون استاني </w:t>
            </w:r>
          </w:p>
        </w:tc>
      </w:tr>
      <w:tr w:rsidR="005821BD" w:rsidRPr="005201C6" w14:paraId="4081634D" w14:textId="77777777" w:rsidTr="00767903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AE33C" w14:textId="77777777" w:rsidR="005821BD" w:rsidRPr="005201C6" w:rsidRDefault="005821BD" w:rsidP="007679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C6B68" w14:textId="77777777" w:rsidR="005821BD" w:rsidRPr="005201C6" w:rsidRDefault="005821BD" w:rsidP="007679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262626"/>
                <w:rtl/>
              </w:rPr>
              <w:t>تعداد شرکت‌های تعاونی حمل و نقل فعال</w:t>
            </w:r>
          </w:p>
        </w:tc>
      </w:tr>
      <w:tr w:rsidR="005821BD" w:rsidRPr="005201C6" w14:paraId="6D7374AB" w14:textId="77777777" w:rsidTr="00767903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B57BD" w14:textId="77777777" w:rsidR="005821BD" w:rsidRPr="005201C6" w:rsidRDefault="005821BD" w:rsidP="007679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19F1D48A" w14:textId="77777777" w:rsidR="005821BD" w:rsidRPr="005201C6" w:rsidRDefault="005821BD" w:rsidP="007679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اعضای شرکت‌های تعاونی حمل و نقل فعال</w:t>
            </w:r>
          </w:p>
        </w:tc>
      </w:tr>
      <w:tr w:rsidR="005821BD" w:rsidRPr="005201C6" w14:paraId="4751F046" w14:textId="77777777" w:rsidTr="00767903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FA95A" w14:textId="77777777" w:rsidR="005821BD" w:rsidRPr="005201C6" w:rsidRDefault="005821BD" w:rsidP="007679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0A474" w14:textId="77777777" w:rsidR="005821BD" w:rsidRPr="005201C6" w:rsidRDefault="005821BD" w:rsidP="007679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262626"/>
                <w:rtl/>
              </w:rPr>
              <w:t>تعداد شاغلان شرکت‌های تعاونی حمل و نقل فعال</w:t>
            </w:r>
          </w:p>
        </w:tc>
      </w:tr>
      <w:tr w:rsidR="005821BD" w:rsidRPr="005201C6" w14:paraId="4AB3B42A" w14:textId="77777777" w:rsidTr="00767903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B9595" w14:textId="77777777" w:rsidR="005821BD" w:rsidRPr="005201C6" w:rsidRDefault="005821BD" w:rsidP="00767903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79263B09" w14:textId="77777777" w:rsidR="005821BD" w:rsidRPr="005201C6" w:rsidRDefault="005821BD" w:rsidP="0076790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سرمایه شرکت‌هاي تعاونی حمل و نقل فعال</w:t>
            </w:r>
          </w:p>
        </w:tc>
      </w:tr>
    </w:tbl>
    <w:p w14:paraId="6B139EAD" w14:textId="77777777" w:rsidR="005821BD" w:rsidRPr="005201C6" w:rsidRDefault="005821BD" w:rsidP="005821BD">
      <w:pPr>
        <w:bidi/>
        <w:ind w:left="397"/>
        <w:rPr>
          <w:rFonts w:ascii="IPT Nazanin" w:hAnsi="IPT Nazanin" w:cs="B Nazanin"/>
          <w:sz w:val="28"/>
          <w:szCs w:val="28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 منبع : سازمان مدیریت و برنامه‌ریزی استان اصفهان </w:t>
      </w:r>
      <w:r w:rsidRPr="005201C6">
        <w:rPr>
          <w:rFonts w:ascii="IPT Nazanin" w:hAnsi="IPT Nazanin" w:cs="Times New Roman"/>
          <w:sz w:val="24"/>
          <w:szCs w:val="24"/>
          <w:rtl/>
        </w:rPr>
        <w:t>–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سالنامه آماری استان</w:t>
      </w:r>
    </w:p>
    <w:p w14:paraId="6ABB3081" w14:textId="77777777" w:rsidR="005821BD" w:rsidRPr="005201C6" w:rsidRDefault="005821BD" w:rsidP="005821BD">
      <w:pPr>
        <w:jc w:val="center"/>
        <w:rPr>
          <w:rFonts w:ascii="IPT Nazanin" w:hAnsi="IPT Nazanin"/>
          <w:rtl/>
        </w:rPr>
      </w:pPr>
    </w:p>
    <w:p w14:paraId="2A40C72A" w14:textId="77777777" w:rsidR="005821BD" w:rsidRPr="005201C6" w:rsidRDefault="005821BD" w:rsidP="005821BD">
      <w:pPr>
        <w:jc w:val="center"/>
        <w:rPr>
          <w:rFonts w:ascii="IPT Nazanin" w:hAnsi="IPT Nazanin"/>
          <w:rtl/>
        </w:rPr>
      </w:pPr>
    </w:p>
    <w:p w14:paraId="12256B3B" w14:textId="77777777" w:rsidR="005821BD" w:rsidRPr="005201C6" w:rsidRDefault="005821BD" w:rsidP="005821BD">
      <w:pPr>
        <w:jc w:val="center"/>
        <w:rPr>
          <w:rFonts w:ascii="IPT Nazanin" w:hAnsi="IPT Nazanin"/>
          <w:rtl/>
        </w:rPr>
      </w:pPr>
    </w:p>
    <w:p w14:paraId="408F6929" w14:textId="77777777" w:rsidR="005821BD" w:rsidRPr="005201C6" w:rsidRDefault="005821BD" w:rsidP="005821BD">
      <w:pPr>
        <w:jc w:val="center"/>
        <w:rPr>
          <w:rFonts w:ascii="IPT Nazanin" w:hAnsi="IPT Nazanin"/>
          <w:rtl/>
        </w:rPr>
      </w:pPr>
    </w:p>
    <w:p w14:paraId="58C2229C" w14:textId="77777777" w:rsidR="005821BD" w:rsidRPr="005201C6" w:rsidRDefault="005821BD" w:rsidP="005821BD">
      <w:pPr>
        <w:jc w:val="center"/>
        <w:rPr>
          <w:rFonts w:ascii="IPT Nazanin" w:hAnsi="IPT Nazanin"/>
          <w:rtl/>
        </w:rPr>
      </w:pPr>
    </w:p>
    <w:p w14:paraId="2AB696E9" w14:textId="77777777" w:rsidR="005821BD" w:rsidRPr="005201C6" w:rsidRDefault="005821BD" w:rsidP="005821BD">
      <w:pPr>
        <w:jc w:val="center"/>
        <w:rPr>
          <w:rFonts w:ascii="IPT Nazanin" w:hAnsi="IPT Nazanin"/>
          <w:rtl/>
        </w:rPr>
      </w:pPr>
    </w:p>
    <w:p w14:paraId="39C83320" w14:textId="77777777" w:rsidR="005821BD" w:rsidRPr="005201C6" w:rsidRDefault="005821BD" w:rsidP="005821BD">
      <w:pPr>
        <w:jc w:val="center"/>
        <w:rPr>
          <w:rFonts w:ascii="IPT Nazanin" w:hAnsi="IPT Nazanin"/>
          <w:rtl/>
        </w:rPr>
      </w:pPr>
    </w:p>
    <w:p w14:paraId="505E1B3B" w14:textId="77777777" w:rsidR="005821BD" w:rsidRPr="005201C6" w:rsidRDefault="005821BD" w:rsidP="005821BD">
      <w:pPr>
        <w:jc w:val="center"/>
        <w:rPr>
          <w:rFonts w:ascii="IPT Nazanin" w:hAnsi="IPT Nazanin"/>
          <w:rtl/>
        </w:rPr>
      </w:pPr>
    </w:p>
    <w:p w14:paraId="454780A6" w14:textId="77777777" w:rsidR="005821BD" w:rsidRPr="005201C6" w:rsidRDefault="005821BD" w:rsidP="005821BD">
      <w:pPr>
        <w:jc w:val="center"/>
        <w:rPr>
          <w:rFonts w:ascii="IPT Nazanin" w:hAnsi="IPT Nazanin"/>
          <w:rtl/>
        </w:rPr>
      </w:pPr>
    </w:p>
    <w:p w14:paraId="631F2E74" w14:textId="77777777" w:rsidR="005821BD" w:rsidRPr="005201C6" w:rsidRDefault="005821BD" w:rsidP="005821BD">
      <w:pPr>
        <w:jc w:val="center"/>
        <w:rPr>
          <w:rFonts w:ascii="IPT Nazanin" w:hAnsi="IPT Nazanin"/>
          <w:rtl/>
        </w:rPr>
      </w:pPr>
    </w:p>
    <w:p w14:paraId="3E46034A" w14:textId="77777777" w:rsidR="005821BD" w:rsidRPr="005201C6" w:rsidRDefault="005821BD" w:rsidP="005821BD">
      <w:pPr>
        <w:jc w:val="center"/>
        <w:rPr>
          <w:rFonts w:ascii="IPT Nazanin" w:hAnsi="IPT Nazanin"/>
          <w:rtl/>
        </w:rPr>
      </w:pPr>
    </w:p>
    <w:p w14:paraId="1EF8FDFC" w14:textId="77777777" w:rsidR="005821BD" w:rsidRPr="005201C6" w:rsidRDefault="005821BD" w:rsidP="005821BD">
      <w:pPr>
        <w:jc w:val="center"/>
        <w:rPr>
          <w:rFonts w:ascii="IPT Nazanin" w:hAnsi="IPT Nazanin"/>
          <w:rtl/>
        </w:rPr>
      </w:pPr>
    </w:p>
    <w:p w14:paraId="513466B1" w14:textId="77777777" w:rsidR="005821BD" w:rsidRPr="005201C6" w:rsidRDefault="005821BD" w:rsidP="005821BD">
      <w:pPr>
        <w:jc w:val="center"/>
        <w:rPr>
          <w:rFonts w:ascii="IPT Nazanin" w:hAnsi="IPT Nazanin"/>
          <w:rtl/>
        </w:rPr>
      </w:pPr>
    </w:p>
    <w:p w14:paraId="62546C57" w14:textId="77777777" w:rsidR="005821BD" w:rsidRPr="005201C6" w:rsidRDefault="005821BD" w:rsidP="005821BD">
      <w:pPr>
        <w:jc w:val="center"/>
        <w:rPr>
          <w:rFonts w:ascii="IPT Nazanin" w:hAnsi="IPT Nazanin"/>
          <w:rtl/>
        </w:rPr>
      </w:pPr>
    </w:p>
    <w:p w14:paraId="5BCD2FDA" w14:textId="77777777" w:rsidR="005821BD" w:rsidRPr="005201C6" w:rsidRDefault="005821BD" w:rsidP="005821BD">
      <w:pPr>
        <w:jc w:val="center"/>
        <w:rPr>
          <w:rFonts w:ascii="IPT Nazanin" w:hAnsi="IPT Nazanin"/>
          <w:rtl/>
        </w:rPr>
      </w:pPr>
    </w:p>
    <w:p w14:paraId="69B1ADC3" w14:textId="77777777" w:rsidR="005821BD" w:rsidRPr="005201C6" w:rsidRDefault="005821BD" w:rsidP="005821BD">
      <w:pPr>
        <w:rPr>
          <w:rFonts w:ascii="IPT Nazanin" w:hAnsi="IPT Nazanin"/>
          <w:rtl/>
        </w:rPr>
      </w:pPr>
    </w:p>
    <w:p w14:paraId="6063FD6F" w14:textId="77777777" w:rsidR="005821BD" w:rsidRPr="005201C6" w:rsidRDefault="005821BD" w:rsidP="005821BD">
      <w:pPr>
        <w:bidi/>
        <w:rPr>
          <w:rFonts w:ascii="IPT Nazanin" w:hAnsi="IPT Nazanin" w:cs="B Nazanin"/>
          <w:b/>
          <w:bCs/>
          <w:sz w:val="26"/>
          <w:szCs w:val="26"/>
          <w:rtl/>
        </w:rPr>
      </w:pPr>
      <w:r w:rsidRPr="005201C6">
        <w:rPr>
          <w:rFonts w:ascii="IPT Nazanin" w:hAnsi="IPT Nazanin" w:cs="B Nazanin"/>
          <w:b/>
          <w:bCs/>
          <w:sz w:val="26"/>
          <w:szCs w:val="26"/>
          <w:rtl/>
        </w:rPr>
        <w:lastRenderedPageBreak/>
        <w:t>1-1- بخش شرکت‌های بازرگانی</w:t>
      </w:r>
    </w:p>
    <w:p w14:paraId="76FE853B" w14:textId="77777777" w:rsidR="005821BD" w:rsidRPr="005201C6" w:rsidRDefault="005821BD" w:rsidP="005821BD">
      <w:pPr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جدول(1-1): اطلاعات مربوط به شاخص‌های بخش شرکت‌های بازرگانی </w:t>
      </w:r>
    </w:p>
    <w:tbl>
      <w:tblPr>
        <w:bidiVisual/>
        <w:tblW w:w="9343" w:type="dxa"/>
        <w:tblLook w:val="04A0" w:firstRow="1" w:lastRow="0" w:firstColumn="1" w:lastColumn="0" w:noHBand="0" w:noVBand="1"/>
      </w:tblPr>
      <w:tblGrid>
        <w:gridCol w:w="3311"/>
        <w:gridCol w:w="854"/>
        <w:gridCol w:w="958"/>
        <w:gridCol w:w="1057"/>
        <w:gridCol w:w="1057"/>
        <w:gridCol w:w="1049"/>
        <w:gridCol w:w="1057"/>
      </w:tblGrid>
      <w:tr w:rsidR="00864E05" w:rsidRPr="00864E05" w14:paraId="53D9DF32" w14:textId="77777777" w:rsidTr="00EC1624">
        <w:trPr>
          <w:trHeight w:val="552"/>
        </w:trPr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28EE4850" w14:textId="77777777" w:rsidR="00864E05" w:rsidRPr="00864E05" w:rsidRDefault="00864E05" w:rsidP="00864E0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</w:rPr>
            </w:pPr>
            <w:r w:rsidRPr="00864E05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شاخص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58590006" w14:textId="77777777" w:rsidR="00864E05" w:rsidRPr="00864E05" w:rsidRDefault="00864E05" w:rsidP="00864E0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864E05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معیار سنجش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6962D3A6" w14:textId="77777777" w:rsidR="00864E05" w:rsidRPr="00864E05" w:rsidRDefault="00864E05" w:rsidP="00864E0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864E05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سال94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0F5E6F9C" w14:textId="77777777" w:rsidR="00864E05" w:rsidRPr="00864E05" w:rsidRDefault="00864E05" w:rsidP="00864E0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864E05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سال95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34EC6128" w14:textId="77777777" w:rsidR="00864E05" w:rsidRPr="00864E05" w:rsidRDefault="00864E05" w:rsidP="00864E0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864E05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6B57F8D2" w14:textId="77777777" w:rsidR="00864E05" w:rsidRPr="00864E05" w:rsidRDefault="00864E05" w:rsidP="00864E0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864E05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 97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28F18075" w14:textId="77777777" w:rsidR="00864E05" w:rsidRPr="00864E05" w:rsidRDefault="00864E05" w:rsidP="00864E0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864E05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سال98</w:t>
            </w:r>
          </w:p>
        </w:tc>
      </w:tr>
      <w:tr w:rsidR="00864E05" w:rsidRPr="00864E05" w14:paraId="5A66AA42" w14:textId="77777777" w:rsidTr="00EC1624">
        <w:trPr>
          <w:trHeight w:val="984"/>
        </w:trPr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68546112" w14:textId="77777777" w:rsidR="00864E05" w:rsidRPr="00864E05" w:rsidRDefault="00864E05" w:rsidP="00864E0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864E05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 xml:space="preserve"> شرکت‌هاي تعاونی فعال"تامین نیاز تولیدکنندگان"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CDC90" w14:textId="77777777" w:rsidR="00864E05" w:rsidRPr="00864E05" w:rsidRDefault="00864E05" w:rsidP="00864E0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864E05">
              <w:rPr>
                <w:rFonts w:ascii="Calibri" w:eastAsia="Times New Roman" w:hAnsi="Calibri" w:cs="B Nazanin" w:hint="cs"/>
                <w:color w:val="161616"/>
                <w:rtl/>
              </w:rPr>
              <w:t>تعداد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63ECD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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42B0B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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42667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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21C5A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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687DA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</w:t>
            </w:r>
          </w:p>
        </w:tc>
      </w:tr>
      <w:tr w:rsidR="00864E05" w:rsidRPr="00864E05" w14:paraId="1CE6A39E" w14:textId="77777777" w:rsidTr="00864E05">
        <w:trPr>
          <w:trHeight w:val="972"/>
        </w:trPr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2F9E8DC1" w14:textId="77777777" w:rsidR="00864E05" w:rsidRPr="00864E05" w:rsidRDefault="00864E05" w:rsidP="00864E0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</w:rPr>
            </w:pPr>
            <w:r w:rsidRPr="00864E05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 xml:space="preserve"> تعداد اعضای شرکت‌هاي تعاونی فعال"تامین نیاز تولیدکنندگان"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70B0EE8A" w14:textId="77777777" w:rsidR="00864E05" w:rsidRPr="00864E05" w:rsidRDefault="00864E05" w:rsidP="00864E0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864E05">
              <w:rPr>
                <w:rFonts w:ascii="Calibri" w:eastAsia="Times New Roman" w:hAnsi="Calibri" w:cs="B Nazanin" w:hint="cs"/>
                <w:color w:val="161616"/>
                <w:rtl/>
              </w:rPr>
              <w:t>نفر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4EBC24A2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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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22D64879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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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11A719D5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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5296CBFB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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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7E1C4096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</w:t>
            </w:r>
          </w:p>
        </w:tc>
      </w:tr>
      <w:tr w:rsidR="00864E05" w:rsidRPr="00864E05" w14:paraId="407A6915" w14:textId="77777777" w:rsidTr="00864E05">
        <w:trPr>
          <w:trHeight w:val="1008"/>
        </w:trPr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571FB83E" w14:textId="77777777" w:rsidR="00864E05" w:rsidRPr="00864E05" w:rsidRDefault="00864E05" w:rsidP="00864E0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</w:rPr>
            </w:pPr>
            <w:r w:rsidRPr="00864E05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شاغلان شرکت‌هاي تعاونی فعال"تامین نیاز تولیدکنندگان"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C062D" w14:textId="77777777" w:rsidR="00864E05" w:rsidRPr="00864E05" w:rsidRDefault="00864E05" w:rsidP="00864E0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864E05">
              <w:rPr>
                <w:rFonts w:ascii="Calibri" w:eastAsia="Times New Roman" w:hAnsi="Calibri" w:cs="B Nazanin" w:hint="cs"/>
                <w:color w:val="161616"/>
                <w:rtl/>
              </w:rPr>
              <w:t>نفر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5DC84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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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98AA4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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8BBDA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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B60DA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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F700C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</w:t>
            </w:r>
          </w:p>
        </w:tc>
      </w:tr>
      <w:tr w:rsidR="00864E05" w:rsidRPr="00864E05" w14:paraId="1EF2E47A" w14:textId="77777777" w:rsidTr="00864E05">
        <w:trPr>
          <w:trHeight w:val="939"/>
        </w:trPr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331E13AF" w14:textId="77777777" w:rsidR="00864E05" w:rsidRPr="00864E05" w:rsidRDefault="00864E05" w:rsidP="00864E0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</w:rPr>
            </w:pPr>
            <w:r w:rsidRPr="00864E05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سرمایه شرکت‌هاي تعاونی فعال"تامین نیاز تولیدکنندگان"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23E5FE3D" w14:textId="77777777" w:rsidR="00864E05" w:rsidRPr="00864E05" w:rsidRDefault="00864E05" w:rsidP="00864E0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864E05">
              <w:rPr>
                <w:rFonts w:ascii="Calibri" w:eastAsia="Times New Roman" w:hAnsi="Calibri" w:cs="B Nazanin" w:hint="cs"/>
                <w:color w:val="161616"/>
                <w:rtl/>
              </w:rPr>
              <w:t>میلیون ریال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49571F95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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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2E638487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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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3ADFEA03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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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3B214D0E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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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0795F55F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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</w:t>
            </w:r>
          </w:p>
        </w:tc>
      </w:tr>
      <w:tr w:rsidR="00864E05" w:rsidRPr="00864E05" w14:paraId="6684E34C" w14:textId="77777777" w:rsidTr="00864E05">
        <w:trPr>
          <w:trHeight w:val="939"/>
        </w:trPr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6733E12D" w14:textId="77777777" w:rsidR="00864E05" w:rsidRPr="00864E05" w:rsidRDefault="00864E05" w:rsidP="00864E0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</w:rPr>
            </w:pPr>
            <w:r w:rsidRPr="00864E05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 xml:space="preserve"> شرکت‌هاي تعاونی فعال"تامین نیاز مصرف‌کنندگان"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278C7" w14:textId="77777777" w:rsidR="00864E05" w:rsidRPr="00864E05" w:rsidRDefault="00864E05" w:rsidP="00864E0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864E05">
              <w:rPr>
                <w:rFonts w:ascii="Calibri" w:eastAsia="Times New Roman" w:hAnsi="Calibri" w:cs="B Nazanin" w:hint="cs"/>
                <w:color w:val="161616"/>
                <w:rtl/>
              </w:rPr>
              <w:t>تعداد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046AF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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459A1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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F35DA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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1C729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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23700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</w:t>
            </w:r>
          </w:p>
        </w:tc>
      </w:tr>
      <w:tr w:rsidR="00864E05" w:rsidRPr="00864E05" w14:paraId="4F38B083" w14:textId="77777777" w:rsidTr="00864E05">
        <w:trPr>
          <w:trHeight w:val="939"/>
        </w:trPr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1310D4D2" w14:textId="77777777" w:rsidR="00864E05" w:rsidRPr="00864E05" w:rsidRDefault="00864E05" w:rsidP="00864E0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</w:rPr>
            </w:pPr>
            <w:r w:rsidRPr="00864E05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 xml:space="preserve"> تعداد اعضای شرکت هاي تعاونی فعال"تأمین نیاز مصرف‌کنندگان"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07C13996" w14:textId="77777777" w:rsidR="00864E05" w:rsidRPr="00864E05" w:rsidRDefault="00864E05" w:rsidP="00864E0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864E05">
              <w:rPr>
                <w:rFonts w:ascii="Calibri" w:eastAsia="Times New Roman" w:hAnsi="Calibri" w:cs="B Nazanin" w:hint="cs"/>
                <w:color w:val="161616"/>
                <w:rtl/>
              </w:rPr>
              <w:t>نفر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1ACAD2F0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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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720AF170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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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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28DD54FE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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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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4E125F20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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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31D83A13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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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</w:t>
            </w:r>
          </w:p>
        </w:tc>
      </w:tr>
      <w:tr w:rsidR="00864E05" w:rsidRPr="00864E05" w14:paraId="5CD27DF7" w14:textId="77777777" w:rsidTr="00864E05">
        <w:trPr>
          <w:trHeight w:val="1020"/>
        </w:trPr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4CD8619D" w14:textId="77777777" w:rsidR="00864E05" w:rsidRPr="00864E05" w:rsidRDefault="00864E05" w:rsidP="00864E0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</w:rPr>
            </w:pPr>
            <w:r w:rsidRPr="00864E05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شاغلان شرکت‌هاي تعاونی فعال"تامین نیاز مصرف‌کنندگان"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59D94" w14:textId="77777777" w:rsidR="00864E05" w:rsidRPr="00864E05" w:rsidRDefault="00864E05" w:rsidP="00864E0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864E05">
              <w:rPr>
                <w:rFonts w:ascii="Calibri" w:eastAsia="Times New Roman" w:hAnsi="Calibri" w:cs="B Nazanin" w:hint="cs"/>
                <w:color w:val="161616"/>
                <w:rtl/>
              </w:rPr>
              <w:t>نفر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AEC90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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23A2F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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F102B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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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BF519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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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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691C2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</w:t>
            </w:r>
          </w:p>
        </w:tc>
      </w:tr>
      <w:tr w:rsidR="00864E05" w:rsidRPr="00864E05" w14:paraId="72683416" w14:textId="77777777" w:rsidTr="00864E05">
        <w:trPr>
          <w:trHeight w:val="1020"/>
        </w:trPr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1237594E" w14:textId="77777777" w:rsidR="00864E05" w:rsidRPr="00864E05" w:rsidRDefault="00864E05" w:rsidP="00864E0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</w:rPr>
            </w:pPr>
            <w:r w:rsidRPr="00864E05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سرمایه شرکت‌هاي تعاونی فعال"تامین نیاز مصرف‌کنندگان"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7069CBD7" w14:textId="77777777" w:rsidR="00864E05" w:rsidRPr="00864E05" w:rsidRDefault="00864E05" w:rsidP="00864E0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864E05">
              <w:rPr>
                <w:rFonts w:ascii="Calibri" w:eastAsia="Times New Roman" w:hAnsi="Calibri" w:cs="B Nazanin" w:hint="cs"/>
                <w:color w:val="161616"/>
                <w:rtl/>
              </w:rPr>
              <w:t>میلیون ریال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25BDF463" w14:textId="1027D2CD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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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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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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0355486B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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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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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79C7EB29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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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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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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0595903E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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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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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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55CB46CE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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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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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</w:t>
            </w:r>
          </w:p>
        </w:tc>
      </w:tr>
      <w:tr w:rsidR="00864E05" w:rsidRPr="00864E05" w14:paraId="2B5B7D32" w14:textId="77777777" w:rsidTr="00864E05">
        <w:trPr>
          <w:trHeight w:val="879"/>
        </w:trPr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22A3155F" w14:textId="77777777" w:rsidR="00864E05" w:rsidRPr="00864E05" w:rsidRDefault="00864E05" w:rsidP="00864E0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</w:rPr>
            </w:pPr>
            <w:r w:rsidRPr="00864E05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 xml:space="preserve"> شرکت‌هاي تعاونی فعال"تامین نیاز صنوف خدماتی"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7AE35" w14:textId="77777777" w:rsidR="00864E05" w:rsidRPr="00864E05" w:rsidRDefault="00864E05" w:rsidP="00864E0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864E05">
              <w:rPr>
                <w:rFonts w:ascii="Calibri" w:eastAsia="Times New Roman" w:hAnsi="Calibri" w:cs="B Nazanin" w:hint="cs"/>
                <w:color w:val="161616"/>
                <w:rtl/>
              </w:rPr>
              <w:t>تعداد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31925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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87DE0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1E79F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F9229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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6E8BE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</w:t>
            </w:r>
          </w:p>
        </w:tc>
      </w:tr>
      <w:tr w:rsidR="00864E05" w:rsidRPr="00864E05" w14:paraId="15F2BD88" w14:textId="77777777" w:rsidTr="00864E05">
        <w:trPr>
          <w:trHeight w:val="900"/>
        </w:trPr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6FDEA0AB" w14:textId="77777777" w:rsidR="00864E05" w:rsidRPr="00864E05" w:rsidRDefault="00864E05" w:rsidP="00864E0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</w:rPr>
            </w:pPr>
            <w:r w:rsidRPr="00864E05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تعداد اعضای شرکت‌هاي تعاونی فعال"تأمین نیاز صنوف خدماتی"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4AC6BCD7" w14:textId="77777777" w:rsidR="00864E05" w:rsidRPr="00864E05" w:rsidRDefault="00864E05" w:rsidP="00864E0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864E05">
              <w:rPr>
                <w:rFonts w:ascii="Calibri" w:eastAsia="Times New Roman" w:hAnsi="Calibri" w:cs="B Nazanin" w:hint="cs"/>
                <w:color w:val="161616"/>
                <w:rtl/>
              </w:rPr>
              <w:t>نفر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454757F3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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5D05E8EE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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46C5E2A1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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3094111B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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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3B6111C0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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</w:t>
            </w:r>
          </w:p>
        </w:tc>
      </w:tr>
      <w:tr w:rsidR="00864E05" w:rsidRPr="00864E05" w14:paraId="60EB6A06" w14:textId="77777777" w:rsidTr="00864E05">
        <w:trPr>
          <w:trHeight w:val="819"/>
        </w:trPr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1C5DC886" w14:textId="77777777" w:rsidR="00864E05" w:rsidRPr="00864E05" w:rsidRDefault="00864E05" w:rsidP="00864E0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</w:rPr>
            </w:pPr>
            <w:r w:rsidRPr="00864E05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شاغلان شرکت‌هاي تعاونی فعال"تامین نیاز صنوف خدماتی"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28668" w14:textId="77777777" w:rsidR="00864E05" w:rsidRPr="00864E05" w:rsidRDefault="00864E05" w:rsidP="00864E0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864E05">
              <w:rPr>
                <w:rFonts w:ascii="Calibri" w:eastAsia="Times New Roman" w:hAnsi="Calibri" w:cs="B Nazanin" w:hint="cs"/>
                <w:color w:val="161616"/>
                <w:rtl/>
              </w:rPr>
              <w:t>نفر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B39CC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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4FDCF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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9B89B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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BD3F3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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EC940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</w:t>
            </w:r>
          </w:p>
        </w:tc>
      </w:tr>
      <w:tr w:rsidR="00864E05" w:rsidRPr="00864E05" w14:paraId="18F6C2CF" w14:textId="77777777" w:rsidTr="00864E05">
        <w:trPr>
          <w:trHeight w:val="1248"/>
        </w:trPr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424F56D9" w14:textId="77777777" w:rsidR="00864E05" w:rsidRPr="00864E05" w:rsidRDefault="00864E05" w:rsidP="00864E0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</w:rPr>
            </w:pPr>
            <w:r w:rsidRPr="00864E05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lastRenderedPageBreak/>
              <w:t>سرمایه شرکت‌هاي تعاونی فعال"تامین نیاز صنوف خدماتی"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78C3A788" w14:textId="77777777" w:rsidR="00864E05" w:rsidRPr="00864E05" w:rsidRDefault="00864E05" w:rsidP="00864E0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864E05">
              <w:rPr>
                <w:rFonts w:ascii="Calibri" w:eastAsia="Times New Roman" w:hAnsi="Calibri" w:cs="B Nazanin" w:hint="cs"/>
                <w:color w:val="161616"/>
                <w:rtl/>
              </w:rPr>
              <w:t>میلیون ریال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04FF1168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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484B8624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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1465F83C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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26F0D184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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7FA285DF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</w:t>
            </w:r>
          </w:p>
        </w:tc>
      </w:tr>
      <w:tr w:rsidR="00864E05" w:rsidRPr="00864E05" w14:paraId="0BC2050B" w14:textId="77777777" w:rsidTr="00864E05">
        <w:trPr>
          <w:trHeight w:val="780"/>
        </w:trPr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4D9C5059" w14:textId="77777777" w:rsidR="00864E05" w:rsidRPr="00864E05" w:rsidRDefault="00864E05" w:rsidP="00864E0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</w:rPr>
            </w:pPr>
            <w:r w:rsidRPr="00864E05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 xml:space="preserve"> شرکت‌هاي تعاونی خدماتی فعال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33550" w14:textId="77777777" w:rsidR="00864E05" w:rsidRPr="00864E05" w:rsidRDefault="00864E05" w:rsidP="00864E0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864E05">
              <w:rPr>
                <w:rFonts w:ascii="Calibri" w:eastAsia="Times New Roman" w:hAnsi="Calibri" w:cs="B Nazanin" w:hint="cs"/>
                <w:color w:val="161616"/>
                <w:rtl/>
              </w:rPr>
              <w:t>تعداد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0DC68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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47146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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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A7A85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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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B3654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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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011A7" w14:textId="77777777" w:rsidR="00864E05" w:rsidRPr="00864E05" w:rsidRDefault="00864E05" w:rsidP="00864E0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</w:rPr>
            </w:pPr>
            <w:r w:rsidRPr="00864E05">
              <w:rPr>
                <w:rFonts w:ascii="Calibri" w:eastAsia="Times New Roman" w:hAnsi="Calibri" w:cs="B Nazanin" w:hint="cs"/>
                <w:color w:val="161616"/>
                <w:rtl/>
              </w:rPr>
              <w:t>عدم وجود اطلاعات</w:t>
            </w:r>
          </w:p>
        </w:tc>
      </w:tr>
      <w:tr w:rsidR="00864E05" w:rsidRPr="00864E05" w14:paraId="45FED084" w14:textId="77777777" w:rsidTr="00864E05">
        <w:trPr>
          <w:trHeight w:val="780"/>
        </w:trPr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2D483484" w14:textId="77777777" w:rsidR="00864E05" w:rsidRPr="00864E05" w:rsidRDefault="00864E05" w:rsidP="00864E0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864E05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تعداد اعضای شرکت هاي تعاونی خدماتی فعال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4613644D" w14:textId="77777777" w:rsidR="00864E05" w:rsidRPr="00864E05" w:rsidRDefault="00864E05" w:rsidP="00864E0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864E05">
              <w:rPr>
                <w:rFonts w:ascii="Calibri" w:eastAsia="Times New Roman" w:hAnsi="Calibri" w:cs="B Nazanin" w:hint="cs"/>
                <w:color w:val="161616"/>
                <w:rtl/>
              </w:rPr>
              <w:t>نفر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70FBA839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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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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01719323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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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7D266613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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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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4526E83B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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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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00A7F215" w14:textId="77777777" w:rsidR="00864E05" w:rsidRPr="00864E05" w:rsidRDefault="00864E05" w:rsidP="00864E0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</w:rPr>
            </w:pPr>
            <w:r w:rsidRPr="00864E05">
              <w:rPr>
                <w:rFonts w:ascii="Calibri" w:eastAsia="Times New Roman" w:hAnsi="Calibri" w:cs="B Nazanin" w:hint="cs"/>
                <w:color w:val="161616"/>
                <w:rtl/>
              </w:rPr>
              <w:t>عدم وجود اطلاعات</w:t>
            </w:r>
          </w:p>
        </w:tc>
      </w:tr>
      <w:tr w:rsidR="00864E05" w:rsidRPr="00864E05" w14:paraId="19A0C5DA" w14:textId="77777777" w:rsidTr="00864E05">
        <w:trPr>
          <w:trHeight w:val="780"/>
        </w:trPr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5B923D55" w14:textId="77777777" w:rsidR="00864E05" w:rsidRPr="00864E05" w:rsidRDefault="00864E05" w:rsidP="00864E0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864E05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شاغلان شرکت‌هاي تعاونی خدماتی فعال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7C1F8" w14:textId="77777777" w:rsidR="00864E05" w:rsidRPr="00864E05" w:rsidRDefault="00864E05" w:rsidP="00864E0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864E05">
              <w:rPr>
                <w:rFonts w:ascii="Calibri" w:eastAsia="Times New Roman" w:hAnsi="Calibri" w:cs="B Nazanin" w:hint="cs"/>
                <w:color w:val="161616"/>
                <w:rtl/>
              </w:rPr>
              <w:t>نفر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903A3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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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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D5510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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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52047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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418FC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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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F698A" w14:textId="77777777" w:rsidR="00864E05" w:rsidRPr="00864E05" w:rsidRDefault="00864E05" w:rsidP="00864E0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</w:rPr>
            </w:pPr>
            <w:r w:rsidRPr="00864E05">
              <w:rPr>
                <w:rFonts w:ascii="Calibri" w:eastAsia="Times New Roman" w:hAnsi="Calibri" w:cs="B Nazanin" w:hint="cs"/>
                <w:color w:val="161616"/>
                <w:rtl/>
              </w:rPr>
              <w:t>عدم وجود اطلاعات</w:t>
            </w:r>
          </w:p>
        </w:tc>
      </w:tr>
      <w:tr w:rsidR="00864E05" w:rsidRPr="00864E05" w14:paraId="7498D826" w14:textId="77777777" w:rsidTr="00864E05">
        <w:trPr>
          <w:trHeight w:val="780"/>
        </w:trPr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47D2F331" w14:textId="77777777" w:rsidR="00864E05" w:rsidRPr="00864E05" w:rsidRDefault="00864E05" w:rsidP="00864E0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864E05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سرمایه شرکت‌هاي تعاونی خدماتی فعال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02C88515" w14:textId="77777777" w:rsidR="00864E05" w:rsidRPr="00864E05" w:rsidRDefault="00864E05" w:rsidP="00864E0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864E05">
              <w:rPr>
                <w:rFonts w:ascii="Calibri" w:eastAsia="Times New Roman" w:hAnsi="Calibri" w:cs="B Nazanin" w:hint="cs"/>
                <w:color w:val="161616"/>
                <w:rtl/>
              </w:rPr>
              <w:t>میلیون ریال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61A627C8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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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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3E51037E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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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44FFCF77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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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24C6E824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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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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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7DC473BB" w14:textId="77777777" w:rsidR="00864E05" w:rsidRPr="00864E05" w:rsidRDefault="00864E05" w:rsidP="00864E0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</w:rPr>
            </w:pPr>
            <w:r w:rsidRPr="00864E05">
              <w:rPr>
                <w:rFonts w:ascii="Calibri" w:eastAsia="Times New Roman" w:hAnsi="Calibri" w:cs="B Nazanin" w:hint="cs"/>
                <w:color w:val="161616"/>
                <w:rtl/>
              </w:rPr>
              <w:t>عدم وجود اطلاعات</w:t>
            </w:r>
          </w:p>
        </w:tc>
      </w:tr>
      <w:tr w:rsidR="00864E05" w:rsidRPr="00864E05" w14:paraId="4F3CADFF" w14:textId="77777777" w:rsidTr="00864E05">
        <w:trPr>
          <w:trHeight w:val="792"/>
        </w:trPr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26A91687" w14:textId="77777777" w:rsidR="00864E05" w:rsidRPr="00864E05" w:rsidRDefault="00864E05" w:rsidP="00864E0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864E05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 xml:space="preserve"> شرکت‌هاي تعاونی روستایی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20219" w14:textId="77777777" w:rsidR="00864E05" w:rsidRPr="00864E05" w:rsidRDefault="00864E05" w:rsidP="00864E0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864E05">
              <w:rPr>
                <w:rFonts w:ascii="Calibri" w:eastAsia="Times New Roman" w:hAnsi="Calibri" w:cs="B Nazanin" w:hint="cs"/>
                <w:color w:val="161616"/>
                <w:rtl/>
              </w:rPr>
              <w:t>تعداد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756BD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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792D0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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7FCAB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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5146B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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D4715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</w:t>
            </w:r>
          </w:p>
        </w:tc>
      </w:tr>
      <w:tr w:rsidR="00864E05" w:rsidRPr="00864E05" w14:paraId="53404EBD" w14:textId="77777777" w:rsidTr="00864E05">
        <w:trPr>
          <w:trHeight w:val="792"/>
        </w:trPr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65EBE068" w14:textId="77777777" w:rsidR="00864E05" w:rsidRPr="00864E05" w:rsidRDefault="00864E05" w:rsidP="00864E0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</w:rPr>
            </w:pPr>
            <w:r w:rsidRPr="00864E05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تعداد اعضای شرکت هاي تعاونی روستایی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250CEEA4" w14:textId="77777777" w:rsidR="00864E05" w:rsidRPr="00864E05" w:rsidRDefault="00864E05" w:rsidP="00864E0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864E05">
              <w:rPr>
                <w:rFonts w:ascii="Calibri" w:eastAsia="Times New Roman" w:hAnsi="Calibri" w:cs="B Nazanin" w:hint="cs"/>
                <w:color w:val="161616"/>
                <w:rtl/>
              </w:rPr>
              <w:t>نفر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7C2BE2E4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3AAC3273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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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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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7B1835B9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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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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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6AD1F324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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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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13698C84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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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</w:t>
            </w:r>
          </w:p>
        </w:tc>
      </w:tr>
      <w:tr w:rsidR="00864E05" w:rsidRPr="00864E05" w14:paraId="31FF2A27" w14:textId="77777777" w:rsidTr="00864E05">
        <w:trPr>
          <w:trHeight w:val="792"/>
        </w:trPr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651977A2" w14:textId="77777777" w:rsidR="00864E05" w:rsidRPr="00864E05" w:rsidRDefault="00864E05" w:rsidP="00864E0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</w:rPr>
            </w:pPr>
            <w:r w:rsidRPr="00864E05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سرمایه شرکت‌هاي تعاونی روستایی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F6CED" w14:textId="77777777" w:rsidR="00864E05" w:rsidRPr="00864E05" w:rsidRDefault="00864E05" w:rsidP="00864E05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864E05">
              <w:rPr>
                <w:rFonts w:ascii="Calibri" w:eastAsia="Times New Roman" w:hAnsi="Calibri" w:cs="B Nazanin" w:hint="cs"/>
                <w:color w:val="161616"/>
                <w:rtl/>
              </w:rPr>
              <w:t>میلیون ریال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2893A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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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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75AB2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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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F5CC5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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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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6C004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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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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13A1C" w14:textId="77777777" w:rsidR="00864E05" w:rsidRPr="00864E05" w:rsidRDefault="00864E05" w:rsidP="00864E05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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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864E05">
              <w:rPr>
                <w:rFonts w:ascii="IPT Nazanin" w:eastAsia="Times New Roman" w:hAnsi="IPT Nazanin" w:cs="Calibri"/>
                <w:color w:val="161616"/>
              </w:rPr>
              <w:t></w:t>
            </w:r>
          </w:p>
        </w:tc>
      </w:tr>
    </w:tbl>
    <w:p w14:paraId="70656AFD" w14:textId="77777777" w:rsidR="005821BD" w:rsidRDefault="005821BD" w:rsidP="005821BD">
      <w:pPr>
        <w:bidi/>
        <w:rPr>
          <w:rFonts w:ascii="IPT Nazanin" w:hAnsi="IPT Nazanin" w:cs="B Nazanin"/>
          <w:sz w:val="32"/>
          <w:szCs w:val="32"/>
        </w:rPr>
      </w:pPr>
    </w:p>
    <w:p w14:paraId="7DC654E2" w14:textId="77777777" w:rsidR="00F61484" w:rsidRDefault="00F61484" w:rsidP="00F61484">
      <w:pPr>
        <w:bidi/>
        <w:rPr>
          <w:rFonts w:ascii="IPT Nazanin" w:hAnsi="IPT Nazanin" w:cs="B Nazanin"/>
          <w:sz w:val="32"/>
          <w:szCs w:val="32"/>
        </w:rPr>
      </w:pPr>
    </w:p>
    <w:p w14:paraId="3CB34E60" w14:textId="77777777" w:rsidR="00F61484" w:rsidRDefault="00F61484" w:rsidP="00F61484">
      <w:pPr>
        <w:bidi/>
        <w:rPr>
          <w:rFonts w:ascii="IPT Nazanin" w:hAnsi="IPT Nazanin" w:cs="B Nazanin"/>
          <w:sz w:val="32"/>
          <w:szCs w:val="32"/>
        </w:rPr>
      </w:pPr>
    </w:p>
    <w:p w14:paraId="45D27E7C" w14:textId="77777777" w:rsidR="00F61484" w:rsidRDefault="00F61484" w:rsidP="00F61484">
      <w:pPr>
        <w:bidi/>
        <w:rPr>
          <w:rFonts w:ascii="IPT Nazanin" w:hAnsi="IPT Nazanin" w:cs="B Nazanin"/>
          <w:sz w:val="32"/>
          <w:szCs w:val="32"/>
        </w:rPr>
      </w:pPr>
    </w:p>
    <w:p w14:paraId="374B2B12" w14:textId="77777777" w:rsidR="00F61484" w:rsidRDefault="00F61484" w:rsidP="00F61484">
      <w:pPr>
        <w:bidi/>
        <w:rPr>
          <w:rFonts w:ascii="IPT Nazanin" w:hAnsi="IPT Nazanin" w:cs="B Nazanin"/>
          <w:sz w:val="32"/>
          <w:szCs w:val="32"/>
        </w:rPr>
      </w:pPr>
    </w:p>
    <w:p w14:paraId="59C02B14" w14:textId="77777777" w:rsidR="00F61484" w:rsidRDefault="00F61484" w:rsidP="00F61484">
      <w:pPr>
        <w:bidi/>
        <w:rPr>
          <w:rFonts w:ascii="IPT Nazanin" w:hAnsi="IPT Nazanin" w:cs="B Nazanin"/>
          <w:sz w:val="32"/>
          <w:szCs w:val="32"/>
        </w:rPr>
      </w:pPr>
    </w:p>
    <w:p w14:paraId="3C417A6E" w14:textId="77777777" w:rsidR="00F61484" w:rsidRDefault="00F61484" w:rsidP="00F61484">
      <w:pPr>
        <w:bidi/>
        <w:rPr>
          <w:rFonts w:ascii="IPT Nazanin" w:hAnsi="IPT Nazanin" w:cs="B Nazanin"/>
          <w:sz w:val="32"/>
          <w:szCs w:val="32"/>
        </w:rPr>
      </w:pPr>
    </w:p>
    <w:p w14:paraId="37029179" w14:textId="77777777" w:rsidR="00F61484" w:rsidRDefault="00F61484" w:rsidP="00F61484">
      <w:pPr>
        <w:bidi/>
        <w:rPr>
          <w:rFonts w:ascii="IPT Nazanin" w:hAnsi="IPT Nazanin" w:cs="B Nazanin"/>
          <w:sz w:val="32"/>
          <w:szCs w:val="32"/>
        </w:rPr>
      </w:pPr>
    </w:p>
    <w:p w14:paraId="78939BAE" w14:textId="77777777" w:rsidR="00F61484" w:rsidRPr="005201C6" w:rsidRDefault="00F61484" w:rsidP="00F61484">
      <w:pPr>
        <w:bidi/>
        <w:rPr>
          <w:rFonts w:ascii="IPT Nazanin" w:hAnsi="IPT Nazanin" w:cs="B Nazanin"/>
          <w:sz w:val="32"/>
          <w:szCs w:val="32"/>
        </w:rPr>
      </w:pPr>
    </w:p>
    <w:p w14:paraId="51C8626A" w14:textId="77777777" w:rsidR="005821BD" w:rsidRPr="005201C6" w:rsidRDefault="005821BD" w:rsidP="005821BD">
      <w:pPr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 xml:space="preserve">نمودار(1-1): تعداد انواع شرکت‌های تعاونی </w:t>
      </w:r>
    </w:p>
    <w:p w14:paraId="0F744E42" w14:textId="09DA1300" w:rsidR="005821BD" w:rsidRPr="005201C6" w:rsidRDefault="005821BD" w:rsidP="005821BD">
      <w:pPr>
        <w:rPr>
          <w:rFonts w:ascii="IPT Nazanin" w:hAnsi="IPT Nazanin"/>
          <w:rtl/>
        </w:rPr>
      </w:pPr>
    </w:p>
    <w:p w14:paraId="7BEAF3F8" w14:textId="296D14AE" w:rsidR="005821BD" w:rsidRDefault="00864E05" w:rsidP="001840DA">
      <w:pPr>
        <w:jc w:val="center"/>
        <w:rPr>
          <w:rFonts w:ascii="IPT Nazanin" w:hAnsi="IPT Nazanin"/>
        </w:rPr>
      </w:pPr>
      <w:r>
        <w:rPr>
          <w:noProof/>
        </w:rPr>
        <w:drawing>
          <wp:inline distT="0" distB="0" distL="0" distR="0" wp14:anchorId="0B6561A6" wp14:editId="40DB3A0A">
            <wp:extent cx="2680648" cy="2184946"/>
            <wp:effectExtent l="76200" t="76200" r="81915" b="82550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400-00000C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7DA733F" wp14:editId="354E6D32">
            <wp:extent cx="2612015" cy="2184946"/>
            <wp:effectExtent l="76200" t="76200" r="74295" b="82550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400-000011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BB7EBA3" wp14:editId="1CBFEFA8">
            <wp:extent cx="2680647" cy="2166350"/>
            <wp:effectExtent l="76200" t="76200" r="81915" b="81915"/>
            <wp:docPr id="3" name="Chart 3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400-000015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F46ED0F" wp14:editId="0A59C75E">
            <wp:extent cx="2671577" cy="2167581"/>
            <wp:effectExtent l="76200" t="76200" r="71755" b="80645"/>
            <wp:docPr id="4" name="Chart 4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400-000016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 w:rsidR="001840DA">
        <w:rPr>
          <w:noProof/>
        </w:rPr>
        <w:drawing>
          <wp:inline distT="0" distB="0" distL="0" distR="0" wp14:anchorId="58BF28E2" wp14:editId="10E09300">
            <wp:extent cx="2683966" cy="2184946"/>
            <wp:effectExtent l="76200" t="76200" r="78740" b="82550"/>
            <wp:docPr id="9" name="Chart 9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400-000017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7F9E618F" w14:textId="77777777" w:rsidR="00F61484" w:rsidRDefault="00F61484" w:rsidP="005821BD">
      <w:pPr>
        <w:rPr>
          <w:rFonts w:ascii="IPT Nazanin" w:hAnsi="IPT Nazanin"/>
        </w:rPr>
      </w:pPr>
    </w:p>
    <w:p w14:paraId="0BC21FE1" w14:textId="021869AC" w:rsidR="00027F2C" w:rsidRPr="005201C6" w:rsidRDefault="00027F2C" w:rsidP="001840DA">
      <w:pPr>
        <w:tabs>
          <w:tab w:val="left" w:pos="5342"/>
        </w:tabs>
        <w:rPr>
          <w:rFonts w:ascii="IPT Nazanin" w:hAnsi="IPT Nazanin"/>
          <w:rtl/>
        </w:rPr>
      </w:pPr>
    </w:p>
    <w:p w14:paraId="314DA719" w14:textId="77777777" w:rsidR="00027F2C" w:rsidRPr="005201C6" w:rsidRDefault="005821BD" w:rsidP="00027F2C">
      <w:pPr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>نمودار(1-2): تعداد انواع شرکت‌های تعاونی</w:t>
      </w:r>
    </w:p>
    <w:p w14:paraId="0B1031F1" w14:textId="6A4C6195" w:rsidR="005821BD" w:rsidRPr="005201C6" w:rsidRDefault="001840DA" w:rsidP="005821BD">
      <w:pPr>
        <w:jc w:val="center"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0F487922" wp14:editId="595D91D0">
            <wp:extent cx="5813571" cy="3656965"/>
            <wp:effectExtent l="0" t="0" r="15875" b="635"/>
            <wp:docPr id="10" name="Chart 10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4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46E0552E" w14:textId="77777777" w:rsidR="00071B33" w:rsidRDefault="005821BD" w:rsidP="00EC1624">
      <w:pPr>
        <w:bidi/>
        <w:spacing w:line="240" w:lineRule="auto"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تعداد شرکت‌های تعاونی فعال روستایی در بین سال‌های </w:t>
      </w:r>
      <w:r w:rsidR="00EC1624">
        <w:rPr>
          <w:rFonts w:ascii="IPT Nazanin" w:hAnsi="IPT Nazanin" w:cs="B Nazanin" w:hint="cs"/>
          <w:sz w:val="24"/>
          <w:szCs w:val="24"/>
          <w:rtl/>
        </w:rPr>
        <w:t>98</w:t>
      </w:r>
      <w:r w:rsidRPr="005201C6">
        <w:rPr>
          <w:rFonts w:ascii="IPT Nazanin" w:hAnsi="IPT Nazanin" w:cs="B Nazanin"/>
          <w:sz w:val="24"/>
          <w:szCs w:val="24"/>
          <w:rtl/>
        </w:rPr>
        <w:t>-</w:t>
      </w:r>
      <w:r w:rsidR="00EC1624">
        <w:rPr>
          <w:rFonts w:ascii="IPT Nazanin" w:hAnsi="IPT Nazanin" w:cs="B Nazanin" w:hint="cs"/>
          <w:sz w:val="24"/>
          <w:szCs w:val="24"/>
          <w:rtl/>
        </w:rPr>
        <w:t>94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</w:t>
      </w:r>
      <w:r w:rsidR="00EC1624">
        <w:rPr>
          <w:rFonts w:ascii="IPT Nazanin" w:hAnsi="IPT Nazanin" w:cs="B Nazanin" w:hint="cs"/>
          <w:sz w:val="24"/>
          <w:szCs w:val="24"/>
          <w:rtl/>
        </w:rPr>
        <w:t>روند ثابت</w:t>
      </w:r>
      <w:r w:rsidR="00071B33">
        <w:rPr>
          <w:rFonts w:ascii="IPT Nazanin" w:hAnsi="IPT Nazanin" w:cs="B Nazanin" w:hint="cs"/>
          <w:sz w:val="24"/>
          <w:szCs w:val="24"/>
          <w:rtl/>
          <w:lang w:bidi="fa-IR"/>
        </w:rPr>
        <w:t>ی</w:t>
      </w:r>
      <w:r w:rsidR="00EC1624">
        <w:rPr>
          <w:rFonts w:ascii="IPT Nazanin" w:hAnsi="IPT Nazanin" w:cs="B Nazanin" w:hint="cs"/>
          <w:sz w:val="24"/>
          <w:szCs w:val="24"/>
          <w:rtl/>
        </w:rPr>
        <w:t xml:space="preserve"> داشته</w:t>
      </w:r>
      <w:r w:rsidR="00352778">
        <w:rPr>
          <w:rFonts w:ascii="IPT Nazanin" w:hAnsi="IPT Nazanin" w:cs="B Nazanin" w:hint="cs"/>
          <w:sz w:val="24"/>
          <w:szCs w:val="24"/>
          <w:rtl/>
        </w:rPr>
        <w:t xml:space="preserve"> است. 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تعداد شرکت‌های تعاونی فعال خدماتی در سال 94 </w:t>
      </w:r>
      <w:r w:rsidR="00EC1624">
        <w:rPr>
          <w:rFonts w:ascii="IPT Nazanin" w:hAnsi="IPT Nazanin" w:cs="B Nazanin" w:hint="cs"/>
          <w:sz w:val="24"/>
          <w:szCs w:val="24"/>
          <w:rtl/>
        </w:rPr>
        <w:t>بیشترین تعداد را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</w:t>
      </w:r>
      <w:r w:rsidR="00352778">
        <w:rPr>
          <w:rFonts w:ascii="IPT Nazanin" w:hAnsi="IPT Nazanin" w:cs="B Nazanin" w:hint="cs"/>
          <w:sz w:val="24"/>
          <w:szCs w:val="24"/>
          <w:rtl/>
        </w:rPr>
        <w:t>داشته است اما در در سال 95 کاهش چشمگیری یافته و س</w:t>
      </w:r>
      <w:r w:rsidR="00EC1624">
        <w:rPr>
          <w:rFonts w:ascii="IPT Nazanin" w:hAnsi="IPT Nazanin" w:cs="B Nazanin" w:hint="cs"/>
          <w:sz w:val="24"/>
          <w:szCs w:val="24"/>
          <w:rtl/>
        </w:rPr>
        <w:t xml:space="preserve">پس تا سال 97 مجددا رشد کرده است و همچنین با توجه به عدم وجود اطلاعات در سال 98، </w:t>
      </w:r>
      <w:r w:rsidR="00071B33">
        <w:rPr>
          <w:rFonts w:ascii="IPT Nazanin" w:hAnsi="IPT Nazanin" w:cs="B Nazanin" w:hint="cs"/>
          <w:sz w:val="24"/>
          <w:szCs w:val="24"/>
          <w:rtl/>
        </w:rPr>
        <w:t>آ</w:t>
      </w:r>
      <w:r w:rsidR="00EC1624">
        <w:rPr>
          <w:rFonts w:ascii="IPT Nazanin" w:hAnsi="IPT Nazanin" w:cs="B Nazanin" w:hint="cs"/>
          <w:sz w:val="24"/>
          <w:szCs w:val="24"/>
          <w:rtl/>
        </w:rPr>
        <w:t>خرین تغییرات این شاخص معلوم نمی‌باشد.</w:t>
      </w:r>
      <w:r w:rsidR="00352778">
        <w:rPr>
          <w:rFonts w:ascii="IPT Nazanin" w:hAnsi="IPT Nazanin" w:cs="B Nazanin" w:hint="cs"/>
          <w:sz w:val="24"/>
          <w:szCs w:val="24"/>
          <w:rtl/>
        </w:rPr>
        <w:t xml:space="preserve"> </w:t>
      </w:r>
    </w:p>
    <w:p w14:paraId="0758A573" w14:textId="726925E9" w:rsidR="005821BD" w:rsidRPr="005201C6" w:rsidRDefault="005821BD" w:rsidP="00071B33">
      <w:pPr>
        <w:bidi/>
        <w:spacing w:line="240" w:lineRule="auto"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تعداد شرکت‌های تعاونی فعال تامین نیاز صنوف ‌خدماتی در </w:t>
      </w:r>
      <w:r w:rsidR="00EC1624">
        <w:rPr>
          <w:rFonts w:ascii="IPT Nazanin" w:hAnsi="IPT Nazanin" w:cs="B Nazanin" w:hint="cs"/>
          <w:sz w:val="24"/>
          <w:szCs w:val="24"/>
          <w:rtl/>
        </w:rPr>
        <w:t>طی سال‌های 98-94 کاهش داشته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است. شرکت‌های تعاونی فعال تامین نیاز مصرف‌کننده</w:t>
      </w:r>
      <w:r w:rsidR="00352778">
        <w:rPr>
          <w:rFonts w:ascii="IPT Nazanin" w:hAnsi="IPT Nazanin" w:cs="B Nazanin" w:hint="cs"/>
          <w:sz w:val="24"/>
          <w:szCs w:val="24"/>
          <w:rtl/>
        </w:rPr>
        <w:t xml:space="preserve"> در بین سال های </w:t>
      </w:r>
      <w:r w:rsidR="00EC1624">
        <w:rPr>
          <w:rFonts w:ascii="IPT Nazanin" w:hAnsi="IPT Nazanin" w:cs="B Nazanin" w:hint="cs"/>
          <w:sz w:val="24"/>
          <w:szCs w:val="24"/>
          <w:rtl/>
        </w:rPr>
        <w:t>98</w:t>
      </w:r>
      <w:r w:rsidR="00352778">
        <w:rPr>
          <w:rFonts w:ascii="IPT Nazanin" w:hAnsi="IPT Nazanin" w:cs="B Nazanin" w:hint="cs"/>
          <w:sz w:val="24"/>
          <w:szCs w:val="24"/>
          <w:rtl/>
        </w:rPr>
        <w:t>-</w:t>
      </w:r>
      <w:r w:rsidR="00EC1624">
        <w:rPr>
          <w:rFonts w:ascii="IPT Nazanin" w:hAnsi="IPT Nazanin" w:cs="B Nazanin" w:hint="cs"/>
          <w:sz w:val="24"/>
          <w:szCs w:val="24"/>
          <w:rtl/>
        </w:rPr>
        <w:t>94</w:t>
      </w:r>
      <w:r w:rsidR="00352778">
        <w:rPr>
          <w:rFonts w:ascii="IPT Nazanin" w:hAnsi="IPT Nazanin" w:cs="B Nazanin" w:hint="cs"/>
          <w:sz w:val="24"/>
          <w:szCs w:val="24"/>
          <w:rtl/>
        </w:rPr>
        <w:t xml:space="preserve"> رشد داشته است. </w:t>
      </w:r>
      <w:r w:rsidRPr="005201C6">
        <w:rPr>
          <w:rFonts w:ascii="IPT Nazanin" w:hAnsi="IPT Nazanin" w:cs="B Nazanin"/>
          <w:sz w:val="24"/>
          <w:szCs w:val="24"/>
          <w:rtl/>
        </w:rPr>
        <w:t>تعداد شرکت‌های تعاونی فعال تامین</w:t>
      </w:r>
      <w:r w:rsidR="00EC1624">
        <w:rPr>
          <w:rFonts w:ascii="IPT Nazanin" w:hAnsi="IPT Nazanin" w:cs="B Nazanin"/>
          <w:sz w:val="24"/>
          <w:szCs w:val="24"/>
          <w:rtl/>
        </w:rPr>
        <w:t xml:space="preserve"> نیاز تولیدکننده در </w:t>
      </w:r>
      <w:r w:rsidR="00EC1624">
        <w:rPr>
          <w:rFonts w:ascii="IPT Nazanin" w:hAnsi="IPT Nazanin" w:cs="B Nazanin" w:hint="cs"/>
          <w:sz w:val="24"/>
          <w:szCs w:val="24"/>
          <w:rtl/>
        </w:rPr>
        <w:t>سال95 کاهش داشته و سپس تا سال 98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</w:t>
      </w:r>
      <w:r w:rsidR="00EC1624">
        <w:rPr>
          <w:rFonts w:ascii="IPT Nazanin" w:hAnsi="IPT Nazanin" w:cs="B Nazanin" w:hint="cs"/>
          <w:sz w:val="24"/>
          <w:szCs w:val="24"/>
          <w:rtl/>
        </w:rPr>
        <w:t>ثابت بوده</w:t>
      </w:r>
      <w:r w:rsidR="00352778">
        <w:rPr>
          <w:rFonts w:ascii="IPT Nazanin" w:hAnsi="IPT Nazanin" w:cs="B Nazanin" w:hint="cs"/>
          <w:sz w:val="24"/>
          <w:szCs w:val="24"/>
          <w:rtl/>
        </w:rPr>
        <w:t xml:space="preserve"> است.</w:t>
      </w:r>
    </w:p>
    <w:p w14:paraId="6ECFD769" w14:textId="77777777" w:rsidR="005821BD" w:rsidRPr="005201C6" w:rsidRDefault="005821BD" w:rsidP="005821BD">
      <w:pPr>
        <w:rPr>
          <w:rFonts w:ascii="IPT Nazanin" w:hAnsi="IPT Nazanin"/>
          <w:rtl/>
        </w:rPr>
      </w:pPr>
    </w:p>
    <w:p w14:paraId="3687BE8C" w14:textId="77777777" w:rsidR="005821BD" w:rsidRPr="005201C6" w:rsidRDefault="005821BD" w:rsidP="005821BD">
      <w:pPr>
        <w:rPr>
          <w:rFonts w:ascii="IPT Nazanin" w:hAnsi="IPT Nazanin"/>
          <w:rtl/>
        </w:rPr>
      </w:pPr>
    </w:p>
    <w:p w14:paraId="10A5CDD0" w14:textId="77777777" w:rsidR="005821BD" w:rsidRPr="005201C6" w:rsidRDefault="005821BD" w:rsidP="005821BD">
      <w:pPr>
        <w:rPr>
          <w:rFonts w:ascii="IPT Nazanin" w:hAnsi="IPT Nazanin"/>
          <w:rtl/>
        </w:rPr>
      </w:pPr>
    </w:p>
    <w:p w14:paraId="43D56CF1" w14:textId="77777777" w:rsidR="005821BD" w:rsidRPr="005201C6" w:rsidRDefault="005821BD" w:rsidP="005821BD">
      <w:pPr>
        <w:rPr>
          <w:rFonts w:ascii="IPT Nazanin" w:hAnsi="IPT Nazanin"/>
          <w:rtl/>
        </w:rPr>
      </w:pPr>
    </w:p>
    <w:p w14:paraId="6DC14538" w14:textId="77777777" w:rsidR="005821BD" w:rsidRPr="005201C6" w:rsidRDefault="005821BD" w:rsidP="005821BD">
      <w:pPr>
        <w:rPr>
          <w:rFonts w:ascii="IPT Nazanin" w:hAnsi="IPT Nazanin"/>
          <w:rtl/>
        </w:rPr>
      </w:pPr>
    </w:p>
    <w:p w14:paraId="2A897639" w14:textId="77777777" w:rsidR="005821BD" w:rsidRPr="005201C6" w:rsidRDefault="005821BD" w:rsidP="005821BD">
      <w:pPr>
        <w:rPr>
          <w:rFonts w:ascii="IPT Nazanin" w:hAnsi="IPT Nazanin"/>
          <w:rtl/>
        </w:rPr>
      </w:pPr>
    </w:p>
    <w:p w14:paraId="76892C5D" w14:textId="77777777" w:rsidR="005821BD" w:rsidRPr="005201C6" w:rsidRDefault="005821BD" w:rsidP="005821BD">
      <w:pPr>
        <w:rPr>
          <w:rFonts w:ascii="IPT Nazanin" w:hAnsi="IPT Nazanin"/>
          <w:rtl/>
        </w:rPr>
      </w:pPr>
    </w:p>
    <w:p w14:paraId="0777ECD1" w14:textId="77777777" w:rsidR="005821BD" w:rsidRPr="005201C6" w:rsidRDefault="005821BD" w:rsidP="005821BD">
      <w:pPr>
        <w:rPr>
          <w:rFonts w:ascii="IPT Nazanin" w:hAnsi="IPT Nazanin"/>
          <w:rtl/>
        </w:rPr>
      </w:pPr>
    </w:p>
    <w:p w14:paraId="0A3DC58F" w14:textId="299DC3BE" w:rsidR="00027F2C" w:rsidRDefault="00027F2C" w:rsidP="005821BD">
      <w:pPr>
        <w:rPr>
          <w:rFonts w:ascii="IPT Nazanin" w:hAnsi="IPT Nazanin"/>
        </w:rPr>
      </w:pPr>
    </w:p>
    <w:p w14:paraId="254EA8CF" w14:textId="5CE47AFC" w:rsidR="00027F2C" w:rsidRDefault="005821BD" w:rsidP="005821BD">
      <w:pPr>
        <w:jc w:val="center"/>
        <w:rPr>
          <w:rFonts w:ascii="IPT Nazanin" w:eastAsia="Times New Roman" w:hAnsi="IPT Nazanin" w:cs="B Nazanin"/>
          <w:color w:val="262626"/>
          <w:sz w:val="24"/>
          <w:szCs w:val="24"/>
          <w:rtl/>
          <w:lang w:bidi="fa-IR"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 xml:space="preserve">نمودار(1-3): تعداد </w:t>
      </w:r>
      <w:r w:rsidRPr="005201C6">
        <w:rPr>
          <w:rFonts w:ascii="IPT Nazanin" w:eastAsia="Times New Roman" w:hAnsi="IPT Nazanin" w:cs="B Nazanin"/>
          <w:color w:val="262626"/>
          <w:sz w:val="24"/>
          <w:szCs w:val="24"/>
          <w:rtl/>
        </w:rPr>
        <w:t>شاغلان شرکت‌هاي تعاونی</w:t>
      </w:r>
    </w:p>
    <w:p w14:paraId="34070D6E" w14:textId="3F143A2A" w:rsidR="0009067A" w:rsidRDefault="0009067A" w:rsidP="005821BD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0F770CF3" wp14:editId="653891A7">
            <wp:extent cx="5620181" cy="3833768"/>
            <wp:effectExtent l="76200" t="76200" r="76200" b="71755"/>
            <wp:docPr id="31" name="Chart 3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400-000019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06083B4C" w14:textId="160375C6" w:rsidR="0009067A" w:rsidRDefault="0009067A" w:rsidP="0009067A">
      <w:pPr>
        <w:rPr>
          <w:noProof/>
        </w:rPr>
      </w:pPr>
    </w:p>
    <w:p w14:paraId="1DC9F5EA" w14:textId="67EBC256" w:rsidR="0009067A" w:rsidRDefault="0009067A" w:rsidP="0009067A">
      <w:pPr>
        <w:rPr>
          <w:noProof/>
        </w:rPr>
      </w:pPr>
    </w:p>
    <w:p w14:paraId="5A8B3D26" w14:textId="1ABFCE82" w:rsidR="0009067A" w:rsidRDefault="0009067A" w:rsidP="0009067A">
      <w:pPr>
        <w:tabs>
          <w:tab w:val="left" w:pos="5892"/>
        </w:tabs>
        <w:rPr>
          <w:rFonts w:ascii="IPT Nazanin" w:eastAsia="Times New Roman" w:hAnsi="IPT Nazanin" w:cs="B Nazanin"/>
          <w:sz w:val="24"/>
          <w:szCs w:val="24"/>
          <w:lang w:bidi="fa-IR"/>
        </w:rPr>
      </w:pPr>
      <w:r>
        <w:rPr>
          <w:rFonts w:ascii="IPT Nazanin" w:eastAsia="Times New Roman" w:hAnsi="IPT Nazanin" w:cs="B Nazanin"/>
          <w:sz w:val="24"/>
          <w:szCs w:val="24"/>
          <w:lang w:bidi="fa-IR"/>
        </w:rPr>
        <w:tab/>
      </w:r>
    </w:p>
    <w:p w14:paraId="4B62176F" w14:textId="0D29DEBC" w:rsidR="0009067A" w:rsidRDefault="0009067A" w:rsidP="0009067A">
      <w:pPr>
        <w:tabs>
          <w:tab w:val="left" w:pos="5892"/>
        </w:tabs>
        <w:rPr>
          <w:rFonts w:ascii="IPT Nazanin" w:eastAsia="Times New Roman" w:hAnsi="IPT Nazanin" w:cs="B Nazanin"/>
          <w:sz w:val="24"/>
          <w:szCs w:val="24"/>
          <w:lang w:bidi="fa-IR"/>
        </w:rPr>
      </w:pPr>
    </w:p>
    <w:p w14:paraId="1A528ADF" w14:textId="6BA645CE" w:rsidR="0009067A" w:rsidRDefault="0009067A" w:rsidP="0009067A">
      <w:pPr>
        <w:tabs>
          <w:tab w:val="left" w:pos="5892"/>
        </w:tabs>
        <w:rPr>
          <w:rFonts w:ascii="IPT Nazanin" w:eastAsia="Times New Roman" w:hAnsi="IPT Nazanin" w:cs="B Nazanin"/>
          <w:sz w:val="24"/>
          <w:szCs w:val="24"/>
          <w:lang w:bidi="fa-IR"/>
        </w:rPr>
      </w:pPr>
    </w:p>
    <w:p w14:paraId="64D0E3E6" w14:textId="3CC3D655" w:rsidR="0009067A" w:rsidRDefault="0009067A" w:rsidP="0009067A">
      <w:pPr>
        <w:tabs>
          <w:tab w:val="left" w:pos="5892"/>
        </w:tabs>
        <w:rPr>
          <w:rFonts w:ascii="IPT Nazanin" w:eastAsia="Times New Roman" w:hAnsi="IPT Nazanin" w:cs="B Nazanin"/>
          <w:sz w:val="24"/>
          <w:szCs w:val="24"/>
          <w:lang w:bidi="fa-IR"/>
        </w:rPr>
      </w:pPr>
    </w:p>
    <w:p w14:paraId="4002444F" w14:textId="320364D7" w:rsidR="0009067A" w:rsidRDefault="0009067A" w:rsidP="0009067A">
      <w:pPr>
        <w:tabs>
          <w:tab w:val="left" w:pos="5892"/>
        </w:tabs>
        <w:rPr>
          <w:rFonts w:ascii="IPT Nazanin" w:eastAsia="Times New Roman" w:hAnsi="IPT Nazanin" w:cs="B Nazanin"/>
          <w:sz w:val="24"/>
          <w:szCs w:val="24"/>
          <w:lang w:bidi="fa-IR"/>
        </w:rPr>
      </w:pPr>
    </w:p>
    <w:p w14:paraId="4740534A" w14:textId="09C806CB" w:rsidR="0009067A" w:rsidRDefault="0009067A" w:rsidP="0009067A">
      <w:pPr>
        <w:tabs>
          <w:tab w:val="left" w:pos="5892"/>
        </w:tabs>
        <w:rPr>
          <w:rFonts w:ascii="IPT Nazanin" w:eastAsia="Times New Roman" w:hAnsi="IPT Nazanin" w:cs="B Nazanin"/>
          <w:sz w:val="24"/>
          <w:szCs w:val="24"/>
          <w:lang w:bidi="fa-IR"/>
        </w:rPr>
      </w:pPr>
    </w:p>
    <w:p w14:paraId="59B9431B" w14:textId="335046D7" w:rsidR="0009067A" w:rsidRDefault="0009067A" w:rsidP="0009067A">
      <w:pPr>
        <w:tabs>
          <w:tab w:val="left" w:pos="5892"/>
        </w:tabs>
        <w:rPr>
          <w:rFonts w:ascii="IPT Nazanin" w:eastAsia="Times New Roman" w:hAnsi="IPT Nazanin" w:cs="B Nazanin"/>
          <w:sz w:val="24"/>
          <w:szCs w:val="24"/>
          <w:lang w:bidi="fa-IR"/>
        </w:rPr>
      </w:pPr>
    </w:p>
    <w:p w14:paraId="29BA6C64" w14:textId="6FDCFA56" w:rsidR="0009067A" w:rsidRDefault="0009067A" w:rsidP="0009067A">
      <w:pPr>
        <w:tabs>
          <w:tab w:val="left" w:pos="5892"/>
        </w:tabs>
        <w:rPr>
          <w:rFonts w:ascii="IPT Nazanin" w:eastAsia="Times New Roman" w:hAnsi="IPT Nazanin" w:cs="B Nazanin"/>
          <w:sz w:val="24"/>
          <w:szCs w:val="24"/>
          <w:lang w:bidi="fa-IR"/>
        </w:rPr>
      </w:pPr>
    </w:p>
    <w:p w14:paraId="0B7CB66C" w14:textId="4A6F0668" w:rsidR="0009067A" w:rsidRDefault="0009067A" w:rsidP="0009067A">
      <w:pPr>
        <w:tabs>
          <w:tab w:val="left" w:pos="5892"/>
        </w:tabs>
        <w:rPr>
          <w:rFonts w:ascii="IPT Nazanin" w:eastAsia="Times New Roman" w:hAnsi="IPT Nazanin" w:cs="B Nazanin"/>
          <w:sz w:val="24"/>
          <w:szCs w:val="24"/>
          <w:lang w:bidi="fa-IR"/>
        </w:rPr>
      </w:pPr>
    </w:p>
    <w:p w14:paraId="20558DF6" w14:textId="0D33E977" w:rsidR="0009067A" w:rsidRDefault="0009067A" w:rsidP="0009067A">
      <w:pPr>
        <w:tabs>
          <w:tab w:val="left" w:pos="5892"/>
        </w:tabs>
        <w:rPr>
          <w:rFonts w:ascii="IPT Nazanin" w:eastAsia="Times New Roman" w:hAnsi="IPT Nazanin" w:cs="B Nazanin"/>
          <w:sz w:val="24"/>
          <w:szCs w:val="24"/>
          <w:lang w:bidi="fa-IR"/>
        </w:rPr>
      </w:pPr>
    </w:p>
    <w:p w14:paraId="07BD0D55" w14:textId="77777777" w:rsidR="0009067A" w:rsidRPr="005201C6" w:rsidRDefault="0009067A" w:rsidP="0009067A">
      <w:pPr>
        <w:jc w:val="center"/>
        <w:rPr>
          <w:rFonts w:ascii="IPT Nazanin" w:hAnsi="IPT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نمودار(1-4): تعداد </w:t>
      </w:r>
      <w:r w:rsidRPr="005201C6">
        <w:rPr>
          <w:rFonts w:ascii="IPT Nazanin" w:eastAsia="Times New Roman" w:hAnsi="IPT Nazanin" w:cs="B Nazanin"/>
          <w:color w:val="262626"/>
          <w:sz w:val="24"/>
          <w:szCs w:val="24"/>
          <w:rtl/>
        </w:rPr>
        <w:t>شاغلان شرکت‌هاي تعاونی</w:t>
      </w:r>
    </w:p>
    <w:p w14:paraId="55AED55B" w14:textId="72082F87" w:rsidR="005821BD" w:rsidRPr="005201C6" w:rsidRDefault="005821BD" w:rsidP="005821BD">
      <w:pPr>
        <w:jc w:val="center"/>
        <w:rPr>
          <w:rFonts w:ascii="IPT Nazanin" w:hAnsi="IPT Nazanin"/>
          <w:sz w:val="24"/>
          <w:szCs w:val="24"/>
          <w:rtl/>
        </w:rPr>
      </w:pPr>
      <w:r w:rsidRPr="005201C6">
        <w:rPr>
          <w:rFonts w:ascii="IPT Nazanin" w:eastAsia="Times New Roman" w:hAnsi="IPT Nazanin" w:cs="B Nazanin"/>
          <w:color w:val="262626"/>
          <w:sz w:val="24"/>
          <w:szCs w:val="24"/>
          <w:rtl/>
        </w:rPr>
        <w:t xml:space="preserve"> </w:t>
      </w:r>
      <w:r w:rsidR="001840DA">
        <w:rPr>
          <w:noProof/>
        </w:rPr>
        <w:drawing>
          <wp:inline distT="0" distB="0" distL="0" distR="0" wp14:anchorId="3FEA24D4" wp14:editId="6E4B973C">
            <wp:extent cx="2697237" cy="2196344"/>
            <wp:effectExtent l="76200" t="76200" r="84455" b="71120"/>
            <wp:docPr id="20" name="Chart 20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400-000009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1840DA">
        <w:rPr>
          <w:noProof/>
        </w:rPr>
        <w:drawing>
          <wp:inline distT="0" distB="0" distL="0" distR="0" wp14:anchorId="00B193B3" wp14:editId="64F5DDCB">
            <wp:extent cx="2694730" cy="2231590"/>
            <wp:effectExtent l="76200" t="76200" r="67945" b="73660"/>
            <wp:docPr id="27" name="Chart 27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400-00000B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r w:rsidR="001840DA">
        <w:rPr>
          <w:noProof/>
        </w:rPr>
        <w:drawing>
          <wp:inline distT="0" distB="0" distL="0" distR="0" wp14:anchorId="2A6427BE" wp14:editId="6A2137A5">
            <wp:extent cx="2701800" cy="2194168"/>
            <wp:effectExtent l="76200" t="76200" r="80010" b="68580"/>
            <wp:docPr id="28" name="Chart 28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400-00000D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 w:rsidR="001840DA">
        <w:rPr>
          <w:noProof/>
        </w:rPr>
        <w:drawing>
          <wp:inline distT="0" distB="0" distL="0" distR="0" wp14:anchorId="6B0A18A4" wp14:editId="737F7946">
            <wp:extent cx="2684477" cy="2205355"/>
            <wp:effectExtent l="76200" t="76200" r="78105" b="80645"/>
            <wp:docPr id="30" name="Chart 30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400-00000E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2FBF493A" w14:textId="5143B2F0" w:rsidR="0009067A" w:rsidRDefault="006F4FC4" w:rsidP="00EF2F7F">
      <w:pPr>
        <w:bidi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  <w:r>
        <w:rPr>
          <w:rFonts w:ascii="IPT Nazanin" w:hAnsi="IPT Nazanin" w:cs="B Nazanin" w:hint="cs"/>
          <w:sz w:val="24"/>
          <w:szCs w:val="24"/>
          <w:rtl/>
        </w:rPr>
        <w:t>تعداد شاغلین شرکت های تعاونی</w:t>
      </w:r>
      <w:r w:rsidR="00EC1624">
        <w:rPr>
          <w:rFonts w:ascii="IPT Nazanin" w:hAnsi="IPT Nazanin" w:cs="B Nazanin" w:hint="cs"/>
          <w:sz w:val="24"/>
          <w:szCs w:val="24"/>
          <w:rtl/>
        </w:rPr>
        <w:t xml:space="preserve"> فعال </w:t>
      </w:r>
      <w:r w:rsidR="00EF2F7F">
        <w:rPr>
          <w:rFonts w:ascii="IPT Nazanin" w:hAnsi="IPT Nazanin" w:cs="B Nazanin" w:hint="cs"/>
          <w:sz w:val="24"/>
          <w:szCs w:val="24"/>
          <w:rtl/>
        </w:rPr>
        <w:t>خدماتی و تامین نیاز تولیدکنندگان در طول سال‌های 98-94 روند کاهشی داشته است.</w:t>
      </w:r>
      <w:r w:rsidR="00EF2F7F" w:rsidRPr="00EF2F7F">
        <w:rPr>
          <w:rFonts w:ascii="IPT Nazanin" w:hAnsi="IPT Nazanin" w:cs="B Nazanin" w:hint="cs"/>
          <w:sz w:val="24"/>
          <w:szCs w:val="24"/>
          <w:rtl/>
        </w:rPr>
        <w:t xml:space="preserve"> </w:t>
      </w:r>
      <w:r w:rsidR="00EF2F7F">
        <w:rPr>
          <w:rFonts w:ascii="IPT Nazanin" w:hAnsi="IPT Nazanin" w:cs="B Nazanin" w:hint="cs"/>
          <w:sz w:val="24"/>
          <w:szCs w:val="24"/>
          <w:rtl/>
        </w:rPr>
        <w:t>همچنین با توجه به عدم وجود اطلاعات شاغلان شرکت تعاونی</w:t>
      </w:r>
      <w:r w:rsidR="0009067A">
        <w:rPr>
          <w:rFonts w:ascii="IPT Nazanin" w:hAnsi="IPT Nazanin" w:cs="B Nazanin" w:hint="cs"/>
          <w:sz w:val="24"/>
          <w:szCs w:val="24"/>
          <w:rtl/>
        </w:rPr>
        <w:t>‌</w:t>
      </w:r>
      <w:r w:rsidR="00EF2F7F">
        <w:rPr>
          <w:rFonts w:ascii="IPT Nazanin" w:hAnsi="IPT Nazanin" w:cs="B Nazanin" w:hint="cs"/>
          <w:sz w:val="24"/>
          <w:szCs w:val="24"/>
          <w:rtl/>
        </w:rPr>
        <w:t>های خدماتی در سال98</w:t>
      </w:r>
      <w:r w:rsidR="0009067A">
        <w:rPr>
          <w:rFonts w:ascii="IPT Nazanin" w:hAnsi="IPT Nazanin" w:cs="B Nazanin" w:hint="cs"/>
          <w:sz w:val="24"/>
          <w:szCs w:val="24"/>
          <w:rtl/>
        </w:rPr>
        <w:t>، آ</w:t>
      </w:r>
      <w:r w:rsidR="00EF2F7F">
        <w:rPr>
          <w:rFonts w:ascii="IPT Nazanin" w:hAnsi="IPT Nazanin" w:cs="B Nazanin" w:hint="cs"/>
          <w:sz w:val="24"/>
          <w:szCs w:val="24"/>
          <w:rtl/>
        </w:rPr>
        <w:t xml:space="preserve">خرین تغییرات این شاخص معلوم نمی‌باشد. </w:t>
      </w:r>
    </w:p>
    <w:p w14:paraId="3DB21629" w14:textId="3A84956A" w:rsidR="006F4FC4" w:rsidRDefault="00EF2F7F" w:rsidP="0009067A">
      <w:pPr>
        <w:bidi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  <w:r>
        <w:rPr>
          <w:rFonts w:ascii="IPT Nazanin" w:hAnsi="IPT Nazanin" w:cs="B Nazanin" w:hint="cs"/>
          <w:sz w:val="24"/>
          <w:szCs w:val="24"/>
          <w:rtl/>
        </w:rPr>
        <w:t xml:space="preserve">تعداد شاغلین شرکت های تعاونی فعال تامین نیاز صنوف خدماتی در سال 95 کاهش شدیدی را داشته و تا سال 96 </w:t>
      </w:r>
      <w:r w:rsidR="0009067A">
        <w:rPr>
          <w:rFonts w:ascii="IPT Nazanin" w:hAnsi="IPT Nazanin" w:cs="B Nazanin" w:hint="cs"/>
          <w:sz w:val="24"/>
          <w:szCs w:val="24"/>
          <w:rtl/>
        </w:rPr>
        <w:t>نیز</w:t>
      </w:r>
      <w:r>
        <w:rPr>
          <w:rFonts w:ascii="IPT Nazanin" w:hAnsi="IPT Nazanin" w:cs="B Nazanin" w:hint="cs"/>
          <w:sz w:val="24"/>
          <w:szCs w:val="24"/>
          <w:rtl/>
        </w:rPr>
        <w:t xml:space="preserve"> ثابت بوده</w:t>
      </w:r>
      <w:r w:rsidR="0009067A">
        <w:rPr>
          <w:rFonts w:ascii="IPT Nazanin" w:hAnsi="IPT Nazanin" w:cs="B Nazanin" w:hint="cs"/>
          <w:sz w:val="24"/>
          <w:szCs w:val="24"/>
          <w:rtl/>
        </w:rPr>
        <w:t xml:space="preserve"> است.</w:t>
      </w:r>
      <w:r>
        <w:rPr>
          <w:rFonts w:ascii="IPT Nazanin" w:hAnsi="IPT Nazanin" w:cs="B Nazanin" w:hint="cs"/>
          <w:sz w:val="24"/>
          <w:szCs w:val="24"/>
          <w:rtl/>
        </w:rPr>
        <w:t xml:space="preserve"> اما در سال 97 رشد داشته و نهایتا در سال 98 ثابت باقی مانده</w:t>
      </w:r>
      <w:r w:rsidR="0009067A">
        <w:rPr>
          <w:rFonts w:ascii="IPT Nazanin" w:hAnsi="IPT Nazanin" w:cs="B Nazanin" w:hint="cs"/>
          <w:sz w:val="24"/>
          <w:szCs w:val="24"/>
          <w:rtl/>
        </w:rPr>
        <w:t xml:space="preserve"> است.</w:t>
      </w:r>
      <w:r>
        <w:rPr>
          <w:rFonts w:ascii="IPT Nazanin" w:hAnsi="IPT Nazanin" w:cs="B Nazanin" w:hint="cs"/>
          <w:sz w:val="24"/>
          <w:szCs w:val="24"/>
          <w:rtl/>
        </w:rPr>
        <w:t xml:space="preserve"> </w:t>
      </w:r>
      <w:r w:rsidR="0009067A">
        <w:rPr>
          <w:rFonts w:ascii="IPT Nazanin" w:hAnsi="IPT Nazanin" w:cs="B Nazanin" w:hint="cs"/>
          <w:sz w:val="24"/>
          <w:szCs w:val="24"/>
          <w:rtl/>
        </w:rPr>
        <w:t xml:space="preserve">در مجموع، این شاخص </w:t>
      </w:r>
      <w:r>
        <w:rPr>
          <w:rFonts w:ascii="IPT Nazanin" w:hAnsi="IPT Nazanin" w:cs="B Nazanin" w:hint="cs"/>
          <w:sz w:val="24"/>
          <w:szCs w:val="24"/>
          <w:rtl/>
        </w:rPr>
        <w:t xml:space="preserve">نسبت به سال 94 دوبرابر شده است. تعداد شاغلین شرکت های تعاونی فعال تامین نیاز مصرف کنندگان روند صعودی بسیار </w:t>
      </w:r>
      <w:r w:rsidR="0009067A">
        <w:rPr>
          <w:rFonts w:ascii="IPT Nazanin" w:hAnsi="IPT Nazanin" w:cs="B Nazanin" w:hint="cs"/>
          <w:sz w:val="24"/>
          <w:szCs w:val="24"/>
          <w:rtl/>
        </w:rPr>
        <w:t>تندی</w:t>
      </w:r>
      <w:r>
        <w:rPr>
          <w:rFonts w:ascii="IPT Nazanin" w:hAnsi="IPT Nazanin" w:cs="B Nazanin" w:hint="cs"/>
          <w:sz w:val="24"/>
          <w:szCs w:val="24"/>
          <w:rtl/>
        </w:rPr>
        <w:t xml:space="preserve"> داشته است بدین صورت که تعداد شاغلین در سال 98، حدودا 21 برابر تعداد شاغلین در سال 94 است.</w:t>
      </w:r>
    </w:p>
    <w:p w14:paraId="7408F1B7" w14:textId="77777777" w:rsidR="005821BD" w:rsidRPr="005201C6" w:rsidRDefault="005821BD" w:rsidP="005821BD">
      <w:pPr>
        <w:rPr>
          <w:rFonts w:ascii="IPT Nazanin" w:hAnsi="IPT Nazanin"/>
          <w:rtl/>
        </w:rPr>
      </w:pPr>
    </w:p>
    <w:p w14:paraId="162DFCFC" w14:textId="77777777" w:rsidR="005821BD" w:rsidRPr="005201C6" w:rsidRDefault="005821BD" w:rsidP="005821BD">
      <w:pPr>
        <w:rPr>
          <w:rFonts w:ascii="IPT Nazanin" w:hAnsi="IPT Nazanin"/>
          <w:rtl/>
        </w:rPr>
      </w:pPr>
    </w:p>
    <w:p w14:paraId="7D4EFAA1" w14:textId="77777777" w:rsidR="005821BD" w:rsidRPr="005201C6" w:rsidRDefault="005821BD" w:rsidP="005821BD">
      <w:pPr>
        <w:rPr>
          <w:rFonts w:ascii="IPT Nazanin" w:hAnsi="IPT Nazanin"/>
          <w:rtl/>
        </w:rPr>
      </w:pPr>
    </w:p>
    <w:p w14:paraId="7BE3B226" w14:textId="77777777" w:rsidR="005821BD" w:rsidRDefault="005821BD" w:rsidP="005821BD">
      <w:pPr>
        <w:jc w:val="center"/>
        <w:rPr>
          <w:rFonts w:ascii="IPT Nazanin" w:eastAsia="Times New Roman" w:hAnsi="IPT Nazanin" w:cs="B Nazanin"/>
          <w:color w:val="262626"/>
          <w:sz w:val="24"/>
          <w:szCs w:val="24"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>نمودار(1-5): سرمایه انواع</w:t>
      </w:r>
      <w:r w:rsidRPr="005201C6">
        <w:rPr>
          <w:rFonts w:ascii="IPT Nazanin" w:eastAsia="Times New Roman" w:hAnsi="IPT Nazanin" w:cs="B Nazanin"/>
          <w:color w:val="262626"/>
          <w:sz w:val="24"/>
          <w:szCs w:val="24"/>
          <w:rtl/>
        </w:rPr>
        <w:t xml:space="preserve"> شرکت‌هاي تعاونی</w:t>
      </w:r>
    </w:p>
    <w:p w14:paraId="69364334" w14:textId="0EA87087" w:rsidR="00D7340B" w:rsidRPr="005201C6" w:rsidRDefault="009D2EED" w:rsidP="005821BD">
      <w:pPr>
        <w:jc w:val="center"/>
        <w:rPr>
          <w:rFonts w:ascii="IPT Nazanin" w:hAnsi="IPT Nazanin"/>
          <w:sz w:val="24"/>
          <w:szCs w:val="24"/>
          <w:rtl/>
        </w:rPr>
      </w:pPr>
      <w:r>
        <w:rPr>
          <w:noProof/>
        </w:rPr>
        <w:drawing>
          <wp:inline distT="0" distB="0" distL="0" distR="0" wp14:anchorId="6EF1A1BE" wp14:editId="47C9FA82">
            <wp:extent cx="2713869" cy="2213730"/>
            <wp:effectExtent l="76200" t="76200" r="67945" b="72390"/>
            <wp:docPr id="225" name="Chart 225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400-000010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B1375E5" wp14:editId="2A9C3142">
            <wp:extent cx="2702529" cy="2184098"/>
            <wp:effectExtent l="76200" t="76200" r="79375" b="83185"/>
            <wp:docPr id="226" name="Chart 226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400-00001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7069766" wp14:editId="451A7742">
            <wp:extent cx="2722789" cy="2178655"/>
            <wp:effectExtent l="76200" t="76200" r="78105" b="69850"/>
            <wp:docPr id="227" name="Chart 227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400-000013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871F606" wp14:editId="235E075B">
            <wp:extent cx="2697240" cy="2173513"/>
            <wp:effectExtent l="76200" t="76200" r="84455" b="74930"/>
            <wp:docPr id="228" name="Chart 228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400-000014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7AFF6F8" wp14:editId="694CE282">
            <wp:extent cx="2692402" cy="2188029"/>
            <wp:effectExtent l="76200" t="76200" r="69850" b="79375"/>
            <wp:docPr id="5" name="Chart 5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400-000018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61BD1534" w14:textId="77777777" w:rsidR="005821BD" w:rsidRPr="005201C6" w:rsidRDefault="005821BD" w:rsidP="005821BD">
      <w:pPr>
        <w:jc w:val="center"/>
        <w:rPr>
          <w:rFonts w:ascii="IPT Nazanin" w:hAnsi="IPT Nazanin"/>
          <w:rtl/>
        </w:rPr>
      </w:pPr>
    </w:p>
    <w:p w14:paraId="2DE35AA3" w14:textId="77777777" w:rsidR="005821BD" w:rsidRPr="005201C6" w:rsidRDefault="005821BD" w:rsidP="005821BD">
      <w:pPr>
        <w:jc w:val="center"/>
        <w:rPr>
          <w:rFonts w:ascii="IPT Nazanin" w:hAnsi="IPT Nazanin"/>
          <w:rtl/>
        </w:rPr>
      </w:pPr>
    </w:p>
    <w:p w14:paraId="0618E487" w14:textId="77777777" w:rsidR="005821BD" w:rsidRPr="005201C6" w:rsidRDefault="005821BD" w:rsidP="005821BD">
      <w:pPr>
        <w:bidi/>
        <w:rPr>
          <w:rFonts w:ascii="IPT Nazanin" w:hAnsi="IPT Nazanin"/>
          <w:rtl/>
        </w:rPr>
      </w:pPr>
    </w:p>
    <w:p w14:paraId="0A5341A1" w14:textId="77777777" w:rsidR="005821BD" w:rsidRPr="005201C6" w:rsidRDefault="005821BD" w:rsidP="005821BD">
      <w:pPr>
        <w:jc w:val="center"/>
        <w:rPr>
          <w:rFonts w:ascii="IPT Nazanin" w:hAnsi="IPT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>نمودار(1-6): سرمایه انواع</w:t>
      </w:r>
      <w:r w:rsidRPr="005201C6">
        <w:rPr>
          <w:rFonts w:ascii="IPT Nazanin" w:eastAsia="Times New Roman" w:hAnsi="IPT Nazanin" w:cs="B Nazanin"/>
          <w:color w:val="262626"/>
          <w:sz w:val="24"/>
          <w:szCs w:val="24"/>
          <w:rtl/>
        </w:rPr>
        <w:t xml:space="preserve"> شرکت‌هاي تعاونی </w:t>
      </w:r>
    </w:p>
    <w:p w14:paraId="37096653" w14:textId="1341E96A" w:rsidR="005821BD" w:rsidRPr="005201C6" w:rsidRDefault="00E67359" w:rsidP="005821BD">
      <w:pPr>
        <w:jc w:val="center"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62A44D30" wp14:editId="5F443278">
            <wp:extent cx="5715635" cy="4974671"/>
            <wp:effectExtent l="76200" t="76200" r="75565" b="73660"/>
            <wp:docPr id="230" name="Chart 230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400-00001A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029392E2" w14:textId="77777777" w:rsidR="0009067A" w:rsidRDefault="0009067A" w:rsidP="00DD018C">
      <w:pPr>
        <w:bidi/>
        <w:spacing w:line="240" w:lineRule="auto"/>
        <w:ind w:left="227" w:right="283"/>
        <w:jc w:val="both"/>
        <w:rPr>
          <w:rFonts w:ascii="IPT Nazanin" w:hAnsi="IPT Nazanin" w:cs="B Nazanin"/>
          <w:sz w:val="24"/>
          <w:szCs w:val="24"/>
          <w:rtl/>
        </w:rPr>
      </w:pPr>
      <w:r>
        <w:rPr>
          <w:rFonts w:ascii="IPT Nazanin" w:hAnsi="IPT Nazanin" w:cs="B Nazanin" w:hint="cs"/>
          <w:sz w:val="24"/>
          <w:szCs w:val="24"/>
          <w:rtl/>
        </w:rPr>
        <w:t xml:space="preserve">در مجموع، </w:t>
      </w:r>
      <w:r w:rsidR="005821BD" w:rsidRPr="005201C6">
        <w:rPr>
          <w:rFonts w:ascii="IPT Nazanin" w:hAnsi="IPT Nazanin" w:cs="B Nazanin"/>
          <w:sz w:val="24"/>
          <w:szCs w:val="24"/>
          <w:rtl/>
        </w:rPr>
        <w:t xml:space="preserve">سرمایه شرکت‌های تعاونی فعال روستایی در بین سال‌های </w:t>
      </w:r>
      <w:r w:rsidR="00EF2F7F">
        <w:rPr>
          <w:rFonts w:ascii="IPT Nazanin" w:hAnsi="IPT Nazanin" w:cs="B Nazanin" w:hint="cs"/>
          <w:sz w:val="24"/>
          <w:szCs w:val="24"/>
          <w:rtl/>
        </w:rPr>
        <w:t>98</w:t>
      </w:r>
      <w:r w:rsidR="005821BD" w:rsidRPr="005201C6">
        <w:rPr>
          <w:rFonts w:ascii="IPT Nazanin" w:hAnsi="IPT Nazanin" w:cs="B Nazanin"/>
          <w:sz w:val="24"/>
          <w:szCs w:val="24"/>
          <w:rtl/>
        </w:rPr>
        <w:t>-</w:t>
      </w:r>
      <w:r w:rsidR="00EF2F7F">
        <w:rPr>
          <w:rFonts w:ascii="IPT Nazanin" w:hAnsi="IPT Nazanin" w:cs="B Nazanin" w:hint="cs"/>
          <w:sz w:val="24"/>
          <w:szCs w:val="24"/>
          <w:rtl/>
        </w:rPr>
        <w:t>94</w:t>
      </w:r>
      <w:r w:rsidR="005821BD" w:rsidRPr="005201C6">
        <w:rPr>
          <w:rFonts w:ascii="IPT Nazanin" w:hAnsi="IPT Nazanin" w:cs="B Nazanin"/>
          <w:sz w:val="24"/>
          <w:szCs w:val="24"/>
          <w:rtl/>
        </w:rPr>
        <w:t xml:space="preserve"> روند </w:t>
      </w:r>
      <w:r w:rsidR="00EF2F7F">
        <w:rPr>
          <w:rFonts w:ascii="IPT Nazanin" w:hAnsi="IPT Nazanin" w:cs="B Nazanin" w:hint="cs"/>
          <w:sz w:val="24"/>
          <w:szCs w:val="24"/>
          <w:rtl/>
        </w:rPr>
        <w:t>افزایشی</w:t>
      </w:r>
      <w:r w:rsidR="00C54C93">
        <w:rPr>
          <w:rFonts w:ascii="IPT Nazanin" w:hAnsi="IPT Nazanin" w:cs="B Nazanin" w:hint="cs"/>
          <w:sz w:val="24"/>
          <w:szCs w:val="24"/>
          <w:rtl/>
        </w:rPr>
        <w:t xml:space="preserve"> داشته</w:t>
      </w:r>
      <w:r w:rsidR="005821BD" w:rsidRPr="005201C6">
        <w:rPr>
          <w:rFonts w:ascii="IPT Nazanin" w:hAnsi="IPT Nazanin" w:cs="B Nazanin"/>
          <w:sz w:val="24"/>
          <w:szCs w:val="24"/>
          <w:rtl/>
        </w:rPr>
        <w:t xml:space="preserve"> است. </w:t>
      </w:r>
      <w:r w:rsidR="00DD018C">
        <w:rPr>
          <w:rFonts w:ascii="IPT Nazanin" w:hAnsi="IPT Nazanin" w:cs="B Nazanin" w:hint="cs"/>
          <w:sz w:val="24"/>
          <w:szCs w:val="24"/>
          <w:rtl/>
        </w:rPr>
        <w:t>بدین صورت که</w:t>
      </w:r>
      <w:r w:rsidR="00C54C93">
        <w:rPr>
          <w:rFonts w:ascii="IPT Nazanin" w:hAnsi="IPT Nazanin" w:cs="B Nazanin" w:hint="cs"/>
          <w:sz w:val="24"/>
          <w:szCs w:val="24"/>
          <w:rtl/>
        </w:rPr>
        <w:t xml:space="preserve"> در سال 95 رشد قابل تاملی پی</w:t>
      </w:r>
      <w:r w:rsidR="00DD018C">
        <w:rPr>
          <w:rFonts w:ascii="IPT Nazanin" w:hAnsi="IPT Nazanin" w:cs="B Nazanin" w:hint="cs"/>
          <w:sz w:val="24"/>
          <w:szCs w:val="24"/>
          <w:rtl/>
        </w:rPr>
        <w:t xml:space="preserve">دا کرده و مجددا در سال های 96 و 97 </w:t>
      </w:r>
      <w:r w:rsidR="00C54C93">
        <w:rPr>
          <w:rFonts w:ascii="IPT Nazanin" w:hAnsi="IPT Nazanin" w:cs="B Nazanin" w:hint="cs"/>
          <w:sz w:val="24"/>
          <w:szCs w:val="24"/>
          <w:rtl/>
        </w:rPr>
        <w:t>کاهش</w:t>
      </w:r>
      <w:r>
        <w:rPr>
          <w:rFonts w:ascii="IPT Nazanin" w:hAnsi="IPT Nazanin" w:cs="B Nazanin" w:hint="cs"/>
          <w:sz w:val="24"/>
          <w:szCs w:val="24"/>
          <w:rtl/>
        </w:rPr>
        <w:t xml:space="preserve"> داشته</w:t>
      </w:r>
      <w:r w:rsidR="00DD018C">
        <w:rPr>
          <w:rFonts w:ascii="IPT Nazanin" w:hAnsi="IPT Nazanin" w:cs="B Nazanin" w:hint="cs"/>
          <w:sz w:val="24"/>
          <w:szCs w:val="24"/>
          <w:rtl/>
        </w:rPr>
        <w:t xml:space="preserve"> و مجددا در سال98 افزایش</w:t>
      </w:r>
      <w:r>
        <w:rPr>
          <w:rFonts w:ascii="IPT Nazanin" w:hAnsi="IPT Nazanin" w:cs="B Nazanin" w:hint="cs"/>
          <w:sz w:val="24"/>
          <w:szCs w:val="24"/>
          <w:rtl/>
        </w:rPr>
        <w:t xml:space="preserve"> پیدا کرده است.</w:t>
      </w:r>
      <w:r w:rsidR="00C54C93">
        <w:rPr>
          <w:rFonts w:ascii="IPT Nazanin" w:hAnsi="IPT Nazanin" w:cs="B Nazanin" w:hint="cs"/>
          <w:sz w:val="24"/>
          <w:szCs w:val="24"/>
          <w:rtl/>
        </w:rPr>
        <w:t xml:space="preserve"> سرمایه شرکت های تعاونی خدماتی فعال </w:t>
      </w:r>
      <w:r w:rsidR="00DD018C">
        <w:rPr>
          <w:rFonts w:ascii="IPT Nazanin" w:hAnsi="IPT Nazanin" w:cs="B Nazanin" w:hint="cs"/>
          <w:sz w:val="24"/>
          <w:szCs w:val="24"/>
          <w:rtl/>
        </w:rPr>
        <w:t>تا</w:t>
      </w:r>
      <w:r w:rsidR="00DD6319">
        <w:rPr>
          <w:rFonts w:ascii="IPT Nazanin" w:hAnsi="IPT Nazanin" w:cs="B Nazanin" w:hint="cs"/>
          <w:sz w:val="24"/>
          <w:szCs w:val="24"/>
          <w:rtl/>
        </w:rPr>
        <w:t xml:space="preserve"> سال </w:t>
      </w:r>
      <w:r>
        <w:rPr>
          <w:rFonts w:ascii="IPT Nazanin" w:hAnsi="IPT Nazanin" w:cs="B Nazanin" w:hint="cs"/>
          <w:sz w:val="24"/>
          <w:szCs w:val="24"/>
          <w:rtl/>
        </w:rPr>
        <w:t>96</w:t>
      </w:r>
      <w:r w:rsidR="00DD6319">
        <w:rPr>
          <w:rFonts w:ascii="IPT Nazanin" w:hAnsi="IPT Nazanin" w:cs="B Nazanin" w:hint="cs"/>
          <w:sz w:val="24"/>
          <w:szCs w:val="24"/>
          <w:rtl/>
        </w:rPr>
        <w:t xml:space="preserve"> </w:t>
      </w:r>
      <w:r>
        <w:rPr>
          <w:rFonts w:ascii="IPT Nazanin" w:hAnsi="IPT Nazanin" w:cs="B Nazanin" w:hint="cs"/>
          <w:sz w:val="24"/>
          <w:szCs w:val="24"/>
          <w:rtl/>
        </w:rPr>
        <w:t>کاهش</w:t>
      </w:r>
      <w:r w:rsidR="00DD6319">
        <w:rPr>
          <w:rFonts w:ascii="IPT Nazanin" w:hAnsi="IPT Nazanin" w:cs="B Nazanin" w:hint="cs"/>
          <w:sz w:val="24"/>
          <w:szCs w:val="24"/>
          <w:rtl/>
        </w:rPr>
        <w:t xml:space="preserve"> قابل ملاحظه ای نسبت به سال </w:t>
      </w:r>
      <w:r w:rsidR="00DD018C">
        <w:rPr>
          <w:rFonts w:ascii="IPT Nazanin" w:hAnsi="IPT Nazanin" w:cs="B Nazanin" w:hint="cs"/>
          <w:sz w:val="24"/>
          <w:szCs w:val="24"/>
          <w:rtl/>
        </w:rPr>
        <w:t>94 را تجربه کرده است</w:t>
      </w:r>
      <w:r>
        <w:rPr>
          <w:rFonts w:ascii="IPT Nazanin" w:hAnsi="IPT Nazanin" w:cs="B Nazanin" w:hint="cs"/>
          <w:sz w:val="24"/>
          <w:szCs w:val="24"/>
          <w:rtl/>
        </w:rPr>
        <w:t xml:space="preserve">؛ اما در سال 97 شاهد جهش مشهودی بوده است. </w:t>
      </w:r>
      <w:r w:rsidR="00DD018C">
        <w:rPr>
          <w:rFonts w:ascii="IPT Nazanin" w:hAnsi="IPT Nazanin" w:cs="B Nazanin" w:hint="cs"/>
          <w:sz w:val="24"/>
          <w:szCs w:val="24"/>
          <w:rtl/>
        </w:rPr>
        <w:t xml:space="preserve">همچنین با توجه به عدم وجود اطلاعات در سال 98، </w:t>
      </w:r>
      <w:r>
        <w:rPr>
          <w:rFonts w:ascii="IPT Nazanin" w:hAnsi="IPT Nazanin" w:cs="B Nazanin" w:hint="cs"/>
          <w:sz w:val="24"/>
          <w:szCs w:val="24"/>
          <w:rtl/>
        </w:rPr>
        <w:t>آ</w:t>
      </w:r>
      <w:r w:rsidR="00DD018C">
        <w:rPr>
          <w:rFonts w:ascii="IPT Nazanin" w:hAnsi="IPT Nazanin" w:cs="B Nazanin" w:hint="cs"/>
          <w:sz w:val="24"/>
          <w:szCs w:val="24"/>
          <w:rtl/>
        </w:rPr>
        <w:t>خرین تغییرات این شاخص معلوم نمی‌باشد.</w:t>
      </w:r>
    </w:p>
    <w:p w14:paraId="7EA757C3" w14:textId="315DA8CA" w:rsidR="00DD6319" w:rsidRDefault="005821BD" w:rsidP="0009067A">
      <w:pPr>
        <w:bidi/>
        <w:spacing w:line="240" w:lineRule="auto"/>
        <w:ind w:left="227" w:right="283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سرمایه شرکت‌های تعاونی فعال تامین نیاز صنوف خدماتی </w:t>
      </w:r>
      <w:r w:rsidR="00DD018C">
        <w:rPr>
          <w:rFonts w:ascii="IPT Nazanin" w:hAnsi="IPT Nazanin" w:cs="B Nazanin" w:hint="cs"/>
          <w:sz w:val="24"/>
          <w:szCs w:val="24"/>
          <w:rtl/>
        </w:rPr>
        <w:t xml:space="preserve">در سال 95 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کاهش 23 برابری </w:t>
      </w:r>
      <w:r w:rsidR="00DD6319">
        <w:rPr>
          <w:rFonts w:ascii="IPT Nazanin" w:hAnsi="IPT Nazanin" w:cs="B Nazanin" w:hint="cs"/>
          <w:sz w:val="24"/>
          <w:szCs w:val="24"/>
          <w:rtl/>
        </w:rPr>
        <w:t>داشته است</w:t>
      </w:r>
      <w:r w:rsidR="00DD018C">
        <w:rPr>
          <w:rFonts w:ascii="IPT Nazanin" w:hAnsi="IPT Nazanin" w:cs="B Nazanin" w:hint="cs"/>
          <w:sz w:val="24"/>
          <w:szCs w:val="24"/>
          <w:rtl/>
        </w:rPr>
        <w:t xml:space="preserve"> و تا سال 98 روند ثابتی را داشته است</w:t>
      </w:r>
      <w:r w:rsidR="00DD6319">
        <w:rPr>
          <w:rFonts w:ascii="IPT Nazanin" w:hAnsi="IPT Nazanin" w:cs="B Nazanin" w:hint="cs"/>
          <w:sz w:val="24"/>
          <w:szCs w:val="24"/>
          <w:rtl/>
        </w:rPr>
        <w:t xml:space="preserve">. 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سرمایه شرکت‌های تعاونی فعال تامین نیاز مصرف‌کننده </w:t>
      </w:r>
      <w:r w:rsidR="00DD018C">
        <w:rPr>
          <w:rFonts w:ascii="IPT Nazanin" w:hAnsi="IPT Nazanin" w:cs="B Nazanin" w:hint="cs"/>
          <w:sz w:val="24"/>
          <w:szCs w:val="24"/>
          <w:rtl/>
        </w:rPr>
        <w:t>تا</w:t>
      </w:r>
      <w:r w:rsidR="00DD018C">
        <w:rPr>
          <w:rFonts w:ascii="IPT Nazanin" w:hAnsi="IPT Nazanin" w:cs="B Nazanin"/>
          <w:sz w:val="24"/>
          <w:szCs w:val="24"/>
          <w:rtl/>
        </w:rPr>
        <w:t xml:space="preserve"> سال</w:t>
      </w:r>
      <w:r w:rsidR="00DD018C">
        <w:rPr>
          <w:rFonts w:ascii="IPT Nazanin" w:hAnsi="IPT Nazanin" w:cs="B Nazanin" w:hint="cs"/>
          <w:sz w:val="24"/>
          <w:szCs w:val="24"/>
          <w:rtl/>
        </w:rPr>
        <w:t>97 روند افزایشی ضعیفی</w:t>
      </w:r>
      <w:r w:rsidR="00DD6319">
        <w:rPr>
          <w:rFonts w:ascii="IPT Nazanin" w:hAnsi="IPT Nazanin" w:cs="B Nazanin"/>
          <w:sz w:val="24"/>
          <w:szCs w:val="24"/>
          <w:rtl/>
        </w:rPr>
        <w:t xml:space="preserve"> داشته </w:t>
      </w:r>
      <w:r w:rsidR="00A478EE">
        <w:rPr>
          <w:rFonts w:ascii="IPT Nazanin" w:hAnsi="IPT Nazanin" w:cs="B Nazanin" w:hint="cs"/>
          <w:sz w:val="24"/>
          <w:szCs w:val="24"/>
          <w:rtl/>
        </w:rPr>
        <w:t>اما</w:t>
      </w:r>
      <w:r w:rsidR="00DD018C">
        <w:rPr>
          <w:rFonts w:ascii="IPT Nazanin" w:hAnsi="IPT Nazanin" w:cs="B Nazanin" w:hint="cs"/>
          <w:sz w:val="24"/>
          <w:szCs w:val="24"/>
          <w:rtl/>
        </w:rPr>
        <w:t xml:space="preserve"> در سال 98 با افزایش شدیدی روبرو </w:t>
      </w:r>
      <w:r w:rsidR="00A478EE">
        <w:rPr>
          <w:rFonts w:ascii="IPT Nazanin" w:hAnsi="IPT Nazanin" w:cs="B Nazanin" w:hint="cs"/>
          <w:sz w:val="24"/>
          <w:szCs w:val="24"/>
          <w:rtl/>
        </w:rPr>
        <w:t>شده</w:t>
      </w:r>
      <w:r w:rsidR="00DD018C">
        <w:rPr>
          <w:rFonts w:ascii="IPT Nazanin" w:hAnsi="IPT Nazanin" w:cs="B Nazanin" w:hint="cs"/>
          <w:sz w:val="24"/>
          <w:szCs w:val="24"/>
          <w:rtl/>
        </w:rPr>
        <w:t xml:space="preserve"> </w:t>
      </w:r>
      <w:r w:rsidR="00DD6319">
        <w:rPr>
          <w:rFonts w:ascii="IPT Nazanin" w:hAnsi="IPT Nazanin" w:cs="B Nazanin"/>
          <w:sz w:val="24"/>
          <w:szCs w:val="24"/>
          <w:rtl/>
        </w:rPr>
        <w:t>است</w:t>
      </w:r>
      <w:r w:rsidR="00DD6319">
        <w:rPr>
          <w:rFonts w:ascii="IPT Nazanin" w:hAnsi="IPT Nazanin" w:cs="B Nazanin" w:hint="cs"/>
          <w:sz w:val="24"/>
          <w:szCs w:val="24"/>
          <w:rtl/>
        </w:rPr>
        <w:t xml:space="preserve">. </w:t>
      </w:r>
      <w:r w:rsidR="00DD018C" w:rsidRPr="005201C6">
        <w:rPr>
          <w:rFonts w:ascii="IPT Nazanin" w:hAnsi="IPT Nazanin" w:cs="B Nazanin"/>
          <w:sz w:val="24"/>
          <w:szCs w:val="24"/>
          <w:rtl/>
        </w:rPr>
        <w:t>سرمایه شرکت‌های تعاونی فعال تامین نیاز</w:t>
      </w:r>
      <w:r w:rsidR="00DD018C">
        <w:rPr>
          <w:rFonts w:ascii="IPT Nazanin" w:hAnsi="IPT Nazanin" w:cs="B Nazanin" w:hint="cs"/>
          <w:sz w:val="24"/>
          <w:szCs w:val="24"/>
          <w:rtl/>
        </w:rPr>
        <w:t xml:space="preserve"> تولیدکنندگان در سال 96 رشد چشمگیری </w:t>
      </w:r>
      <w:r w:rsidR="00A478EE">
        <w:rPr>
          <w:rFonts w:ascii="IPT Nazanin" w:hAnsi="IPT Nazanin" w:cs="B Nazanin" w:hint="cs"/>
          <w:sz w:val="24"/>
          <w:szCs w:val="24"/>
          <w:rtl/>
        </w:rPr>
        <w:t xml:space="preserve">نسبت به دو سال گذشته </w:t>
      </w:r>
      <w:r w:rsidR="00DD018C">
        <w:rPr>
          <w:rFonts w:ascii="IPT Nazanin" w:hAnsi="IPT Nazanin" w:cs="B Nazanin" w:hint="cs"/>
          <w:sz w:val="24"/>
          <w:szCs w:val="24"/>
          <w:rtl/>
        </w:rPr>
        <w:t xml:space="preserve">داشته است و تا سال 98 روند ثابتی </w:t>
      </w:r>
      <w:r w:rsidR="00A478EE">
        <w:rPr>
          <w:rFonts w:ascii="IPT Nazanin" w:hAnsi="IPT Nazanin" w:cs="B Nazanin" w:hint="cs"/>
          <w:sz w:val="24"/>
          <w:szCs w:val="24"/>
          <w:rtl/>
        </w:rPr>
        <w:t>را تجربه کرده است.</w:t>
      </w:r>
    </w:p>
    <w:p w14:paraId="74DEDD55" w14:textId="77777777" w:rsidR="005821BD" w:rsidRPr="005201C6" w:rsidRDefault="005821BD" w:rsidP="005821BD">
      <w:pPr>
        <w:rPr>
          <w:rFonts w:ascii="IPT Nazanin" w:hAnsi="IPT Nazanin"/>
          <w:rtl/>
        </w:rPr>
      </w:pPr>
    </w:p>
    <w:p w14:paraId="3953A6E7" w14:textId="77777777" w:rsidR="005821BD" w:rsidRPr="005201C6" w:rsidRDefault="005821BD" w:rsidP="005821BD">
      <w:pPr>
        <w:bidi/>
        <w:ind w:left="-1"/>
        <w:rPr>
          <w:rFonts w:ascii="IPT Nazanin" w:hAnsi="IPT Nazanin" w:cs="B Nazanin"/>
          <w:b/>
          <w:bCs/>
          <w:sz w:val="26"/>
          <w:szCs w:val="26"/>
          <w:rtl/>
        </w:rPr>
      </w:pPr>
      <w:r w:rsidRPr="005201C6">
        <w:rPr>
          <w:rFonts w:ascii="IPT Nazanin" w:hAnsi="IPT Nazanin" w:cs="B Nazanin"/>
          <w:b/>
          <w:bCs/>
          <w:sz w:val="26"/>
          <w:szCs w:val="26"/>
          <w:rtl/>
        </w:rPr>
        <w:lastRenderedPageBreak/>
        <w:t>1-2- بخش حمل و نقل جاده‌ای</w:t>
      </w:r>
    </w:p>
    <w:p w14:paraId="5936AE87" w14:textId="77777777" w:rsidR="005821BD" w:rsidRPr="005201C6" w:rsidRDefault="005821BD" w:rsidP="005821BD">
      <w:pPr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جدول (2-1): اطلاعات مربوط به شاخص</w:t>
      </w:r>
      <w:r w:rsidRPr="005201C6">
        <w:rPr>
          <w:rFonts w:ascii="IPT Nazanin" w:hAnsi="IPT Nazanin" w:cs="B Nazanin"/>
          <w:sz w:val="24"/>
          <w:szCs w:val="24"/>
          <w:rtl/>
        </w:rPr>
        <w:softHyphen/>
        <w:t xml:space="preserve">‌های بخش حمل و نقل جاده‌ای </w:t>
      </w:r>
    </w:p>
    <w:tbl>
      <w:tblPr>
        <w:bidiVisual/>
        <w:tblW w:w="91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7"/>
        <w:gridCol w:w="886"/>
        <w:gridCol w:w="842"/>
        <w:gridCol w:w="842"/>
        <w:gridCol w:w="842"/>
        <w:gridCol w:w="842"/>
        <w:gridCol w:w="842"/>
      </w:tblGrid>
      <w:tr w:rsidR="00F07C4C" w14:paraId="0CBC76D9" w14:textId="77777777" w:rsidTr="00F07C4C">
        <w:trPr>
          <w:trHeight w:val="788"/>
        </w:trPr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906FC8" w14:textId="77777777" w:rsidR="00E67359" w:rsidRDefault="00E67359">
            <w:pPr>
              <w:bidi/>
              <w:jc w:val="center"/>
              <w:rPr>
                <w:rFonts w:ascii="Calibri" w:hAnsi="Calibri" w:cs="B Nazanin"/>
                <w:b/>
                <w:bCs/>
                <w:color w:val="262626"/>
              </w:rPr>
            </w:pPr>
            <w:r>
              <w:rPr>
                <w:rFonts w:ascii="Calibri" w:hAnsi="Calibri" w:cs="B Nazanin" w:hint="cs"/>
                <w:b/>
                <w:bCs/>
                <w:color w:val="262626"/>
                <w:rtl/>
              </w:rPr>
              <w:t xml:space="preserve">شاخص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1D0FFF" w14:textId="77777777" w:rsidR="00E67359" w:rsidRDefault="00E67359">
            <w:pPr>
              <w:bidi/>
              <w:jc w:val="center"/>
              <w:rPr>
                <w:rFonts w:ascii="Calibri" w:hAnsi="Calibri" w:cs="B Nazanin"/>
                <w:b/>
                <w:bCs/>
                <w:color w:val="262626"/>
                <w:rtl/>
              </w:rPr>
            </w:pPr>
            <w:r>
              <w:rPr>
                <w:rFonts w:ascii="Calibri" w:hAnsi="Calibri" w:cs="B Nazanin" w:hint="cs"/>
                <w:b/>
                <w:bCs/>
                <w:color w:val="262626"/>
                <w:rtl/>
              </w:rPr>
              <w:t xml:space="preserve"> معیار سنجش 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FB4FEE" w14:textId="77777777" w:rsidR="00E67359" w:rsidRDefault="00E67359">
            <w:pPr>
              <w:bidi/>
              <w:jc w:val="center"/>
              <w:rPr>
                <w:rFonts w:ascii="Calibri" w:hAnsi="Calibri" w:cs="B Nazanin"/>
                <w:b/>
                <w:bCs/>
                <w:color w:val="262626"/>
                <w:rtl/>
              </w:rPr>
            </w:pPr>
            <w:r>
              <w:rPr>
                <w:rFonts w:ascii="Calibri" w:hAnsi="Calibri" w:cs="B Nazanin" w:hint="cs"/>
                <w:b/>
                <w:bCs/>
                <w:color w:val="262626"/>
                <w:rtl/>
              </w:rPr>
              <w:t xml:space="preserve"> سال94 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3609F9" w14:textId="77777777" w:rsidR="00E67359" w:rsidRDefault="00E67359">
            <w:pPr>
              <w:bidi/>
              <w:jc w:val="center"/>
              <w:rPr>
                <w:rFonts w:ascii="Calibri" w:hAnsi="Calibri" w:cs="B Nazanin"/>
                <w:b/>
                <w:bCs/>
                <w:color w:val="262626"/>
                <w:rtl/>
              </w:rPr>
            </w:pPr>
            <w:r>
              <w:rPr>
                <w:rFonts w:ascii="Calibri" w:hAnsi="Calibri" w:cs="B Nazanin" w:hint="cs"/>
                <w:b/>
                <w:bCs/>
                <w:color w:val="262626"/>
                <w:rtl/>
              </w:rPr>
              <w:t xml:space="preserve"> سال95 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295BE1" w14:textId="77777777" w:rsidR="00E67359" w:rsidRDefault="00E67359">
            <w:pPr>
              <w:bidi/>
              <w:jc w:val="center"/>
              <w:rPr>
                <w:rFonts w:ascii="Calibri" w:hAnsi="Calibri" w:cs="B Nazanin"/>
                <w:b/>
                <w:bCs/>
                <w:color w:val="262626"/>
                <w:rtl/>
              </w:rPr>
            </w:pPr>
            <w:r>
              <w:rPr>
                <w:rFonts w:ascii="Calibri" w:hAnsi="Calibri" w:cs="B Nazanin" w:hint="cs"/>
                <w:b/>
                <w:bCs/>
                <w:color w:val="262626"/>
                <w:rtl/>
              </w:rPr>
              <w:t>سال96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B6ADCD" w14:textId="77777777" w:rsidR="00E67359" w:rsidRDefault="00E67359">
            <w:pPr>
              <w:bidi/>
              <w:jc w:val="center"/>
              <w:rPr>
                <w:rFonts w:ascii="Calibri" w:hAnsi="Calibri" w:cs="B Nazanin"/>
                <w:b/>
                <w:bCs/>
                <w:color w:val="262626"/>
                <w:rtl/>
              </w:rPr>
            </w:pPr>
            <w:r>
              <w:rPr>
                <w:rFonts w:ascii="Calibri" w:hAnsi="Calibri" w:cs="B Nazanin" w:hint="cs"/>
                <w:b/>
                <w:bCs/>
                <w:color w:val="262626"/>
                <w:rtl/>
              </w:rPr>
              <w:t>سال97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367892" w14:textId="77777777" w:rsidR="00E67359" w:rsidRDefault="00E67359">
            <w:pPr>
              <w:bidi/>
              <w:jc w:val="center"/>
              <w:rPr>
                <w:rFonts w:ascii="Calibri" w:hAnsi="Calibri" w:cs="B Nazanin"/>
                <w:b/>
                <w:bCs/>
                <w:color w:val="262626"/>
                <w:rtl/>
              </w:rPr>
            </w:pPr>
            <w:r>
              <w:rPr>
                <w:rFonts w:ascii="Calibri" w:hAnsi="Calibri" w:cs="B Nazanin" w:hint="cs"/>
                <w:b/>
                <w:bCs/>
                <w:color w:val="262626"/>
                <w:rtl/>
              </w:rPr>
              <w:t>سال 98</w:t>
            </w:r>
          </w:p>
        </w:tc>
      </w:tr>
      <w:tr w:rsidR="00F07C4C" w14:paraId="13D09AE4" w14:textId="77777777" w:rsidTr="00F07C4C">
        <w:trPr>
          <w:trHeight w:val="851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281556" w14:textId="77777777" w:rsidR="00E67359" w:rsidRDefault="00E67359">
            <w:pPr>
              <w:bidi/>
              <w:jc w:val="center"/>
              <w:rPr>
                <w:rFonts w:ascii="Calibri" w:hAnsi="Calibri" w:cs="B Mitra"/>
                <w:b/>
                <w:bCs/>
                <w:color w:val="161616"/>
                <w:rtl/>
              </w:rPr>
            </w:pPr>
            <w:r>
              <w:rPr>
                <w:rFonts w:ascii="Calibri" w:hAnsi="Calibri" w:cs="B Mitra" w:hint="cs"/>
                <w:b/>
                <w:bCs/>
                <w:color w:val="161616"/>
                <w:rtl/>
              </w:rPr>
              <w:t xml:space="preserve"> تعداد سفرهای درون استاني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C7480D" w14:textId="77777777" w:rsidR="00E67359" w:rsidRDefault="00E67359">
            <w:pPr>
              <w:bidi/>
              <w:jc w:val="center"/>
              <w:rPr>
                <w:rFonts w:ascii="Calibri" w:hAnsi="Calibri" w:cs="B Nazanin"/>
                <w:color w:val="161616"/>
                <w:rtl/>
              </w:rPr>
            </w:pPr>
            <w:r>
              <w:rPr>
                <w:rFonts w:ascii="Calibri" w:hAnsi="Calibri" w:cs="B Nazanin" w:hint="cs"/>
                <w:color w:val="161616"/>
                <w:rtl/>
              </w:rPr>
              <w:t xml:space="preserve"> تعداد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240353" w14:textId="77777777" w:rsidR="00E67359" w:rsidRDefault="00E67359">
            <w:pPr>
              <w:jc w:val="center"/>
              <w:rPr>
                <w:rFonts w:ascii="IPT Nazanin" w:hAnsi="IPT Nazanin" w:cs="Calibri"/>
                <w:color w:val="161616"/>
                <w:rtl/>
              </w:rPr>
            </w:pPr>
            <w:r>
              <w:rPr>
                <w:rFonts w:ascii="IPT Nazanin" w:hAnsi="IPT Nazanin" w:cs="Calibri"/>
                <w:color w:val="161616"/>
              </w:rPr>
              <w:t></w:t>
            </w:r>
            <w:r>
              <w:rPr>
                <w:rFonts w:ascii="IPT Nazanin" w:hAnsi="IPT Nazanin" w:cs="Calibri"/>
                <w:color w:val="161616"/>
              </w:rPr>
              <w:t></w:t>
            </w:r>
            <w:r>
              <w:rPr>
                <w:rFonts w:ascii="IPT Nazanin" w:hAnsi="IPT Nazanin" w:cs="Calibri"/>
                <w:color w:val="161616"/>
              </w:rPr>
              <w:t></w:t>
            </w:r>
            <w:r>
              <w:rPr>
                <w:rFonts w:ascii="IPT Nazanin" w:hAnsi="IPT Nazanin" w:cs="Calibri"/>
                <w:color w:val="161616"/>
              </w:rPr>
              <w:t></w:t>
            </w:r>
            <w:r>
              <w:rPr>
                <w:rFonts w:ascii="IPT Nazanin" w:hAnsi="IPT Nazanin" w:cs="Calibri"/>
                <w:color w:val="161616"/>
              </w:rPr>
              <w:t></w:t>
            </w:r>
            <w:r>
              <w:rPr>
                <w:rFonts w:ascii="IPT Nazanin" w:hAnsi="IPT Nazanin" w:cs="Calibri"/>
                <w:color w:val="161616"/>
              </w:rPr>
              <w:t>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A05082" w14:textId="77777777" w:rsidR="00E67359" w:rsidRDefault="00E67359">
            <w:pPr>
              <w:jc w:val="center"/>
              <w:rPr>
                <w:rFonts w:ascii="IPT Nazanin" w:hAnsi="IPT Nazanin" w:cs="Calibri"/>
                <w:color w:val="161616"/>
              </w:rPr>
            </w:pPr>
            <w:r>
              <w:rPr>
                <w:rFonts w:ascii="IPT Nazanin" w:hAnsi="IPT Nazanin" w:cs="Calibri"/>
                <w:color w:val="161616"/>
              </w:rPr>
              <w:t></w:t>
            </w:r>
            <w:r>
              <w:rPr>
                <w:rFonts w:ascii="IPT Nazanin" w:hAnsi="IPT Nazanin" w:cs="Calibri"/>
                <w:color w:val="161616"/>
              </w:rPr>
              <w:t></w:t>
            </w:r>
            <w:r>
              <w:rPr>
                <w:rFonts w:ascii="IPT Nazanin" w:hAnsi="IPT Nazanin" w:cs="Calibri"/>
                <w:color w:val="161616"/>
              </w:rPr>
              <w:t></w:t>
            </w:r>
            <w:r>
              <w:rPr>
                <w:rFonts w:ascii="IPT Nazanin" w:hAnsi="IPT Nazanin" w:cs="Calibri"/>
                <w:color w:val="161616"/>
              </w:rPr>
              <w:t></w:t>
            </w:r>
            <w:r>
              <w:rPr>
                <w:rFonts w:ascii="IPT Nazanin" w:hAnsi="IPT Nazanin" w:cs="Calibri"/>
                <w:color w:val="161616"/>
              </w:rPr>
              <w:t></w:t>
            </w:r>
            <w:r>
              <w:rPr>
                <w:rFonts w:ascii="IPT Nazanin" w:hAnsi="IPT Nazanin" w:cs="Calibri"/>
                <w:color w:val="161616"/>
              </w:rPr>
              <w:t>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3D5E66" w14:textId="77777777" w:rsidR="00E67359" w:rsidRDefault="00E67359">
            <w:pPr>
              <w:jc w:val="center"/>
              <w:rPr>
                <w:rFonts w:ascii="IPT Nazanin" w:hAnsi="IPT Nazanin" w:cs="Calibri"/>
                <w:color w:val="161616"/>
              </w:rPr>
            </w:pPr>
            <w:r>
              <w:rPr>
                <w:rFonts w:ascii="IPT Nazanin" w:hAnsi="IPT Nazanin" w:cs="Calibri"/>
                <w:color w:val="161616"/>
              </w:rPr>
              <w:t></w:t>
            </w:r>
            <w:r>
              <w:rPr>
                <w:rFonts w:ascii="IPT Nazanin" w:hAnsi="IPT Nazanin" w:cs="Calibri"/>
                <w:color w:val="161616"/>
              </w:rPr>
              <w:t></w:t>
            </w:r>
            <w:r>
              <w:rPr>
                <w:rFonts w:ascii="IPT Nazanin" w:hAnsi="IPT Nazanin" w:cs="Calibri"/>
                <w:color w:val="161616"/>
              </w:rPr>
              <w:t></w:t>
            </w:r>
            <w:r>
              <w:rPr>
                <w:rFonts w:ascii="IPT Nazanin" w:hAnsi="IPT Nazanin" w:cs="Calibri"/>
                <w:color w:val="161616"/>
              </w:rPr>
              <w:t></w:t>
            </w:r>
            <w:r>
              <w:rPr>
                <w:rFonts w:ascii="IPT Nazanin" w:hAnsi="IPT Nazanin" w:cs="Calibri"/>
                <w:color w:val="161616"/>
              </w:rPr>
              <w:t></w:t>
            </w:r>
            <w:r>
              <w:rPr>
                <w:rFonts w:ascii="IPT Nazanin" w:hAnsi="IPT Nazanin" w:cs="Calibri"/>
                <w:color w:val="161616"/>
              </w:rPr>
              <w:t>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5B3A5C" w14:textId="77777777" w:rsidR="00E67359" w:rsidRDefault="00E67359">
            <w:pPr>
              <w:jc w:val="center"/>
              <w:rPr>
                <w:rFonts w:ascii="IPT Nazanin" w:hAnsi="IPT Nazanin" w:cs="Calibri"/>
                <w:color w:val="161616"/>
              </w:rPr>
            </w:pPr>
            <w:r>
              <w:rPr>
                <w:rFonts w:ascii="IPT Nazanin" w:hAnsi="IPT Nazanin" w:cs="Calibri"/>
                <w:color w:val="161616"/>
              </w:rPr>
              <w:t></w:t>
            </w:r>
            <w:r>
              <w:rPr>
                <w:rFonts w:ascii="IPT Nazanin" w:hAnsi="IPT Nazanin" w:cs="Calibri"/>
                <w:color w:val="161616"/>
              </w:rPr>
              <w:t></w:t>
            </w:r>
            <w:r>
              <w:rPr>
                <w:rFonts w:ascii="IPT Nazanin" w:hAnsi="IPT Nazanin" w:cs="Calibri"/>
                <w:color w:val="161616"/>
              </w:rPr>
              <w:t></w:t>
            </w:r>
            <w:r>
              <w:rPr>
                <w:rFonts w:ascii="IPT Nazanin" w:hAnsi="IPT Nazanin" w:cs="Calibri"/>
                <w:color w:val="161616"/>
              </w:rPr>
              <w:t></w:t>
            </w:r>
            <w:r>
              <w:rPr>
                <w:rFonts w:ascii="IPT Nazanin" w:hAnsi="IPT Nazanin" w:cs="Calibri"/>
                <w:color w:val="161616"/>
              </w:rPr>
              <w:t></w:t>
            </w:r>
            <w:r>
              <w:rPr>
                <w:rFonts w:ascii="IPT Nazanin" w:hAnsi="IPT Nazanin" w:cs="Calibri"/>
                <w:color w:val="161616"/>
              </w:rPr>
              <w:t>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DAA3F4" w14:textId="77777777" w:rsidR="00E67359" w:rsidRDefault="00E67359">
            <w:pPr>
              <w:jc w:val="center"/>
              <w:rPr>
                <w:rFonts w:ascii="IPT Nazanin" w:hAnsi="IPT Nazanin" w:cs="Calibri"/>
                <w:color w:val="161616"/>
              </w:rPr>
            </w:pPr>
            <w:r>
              <w:rPr>
                <w:rFonts w:ascii="IPT Nazanin" w:hAnsi="IPT Nazanin" w:cs="Calibri"/>
                <w:color w:val="161616"/>
              </w:rPr>
              <w:t></w:t>
            </w:r>
            <w:r>
              <w:rPr>
                <w:rFonts w:ascii="IPT Nazanin" w:hAnsi="IPT Nazanin" w:cs="Calibri"/>
                <w:color w:val="161616"/>
              </w:rPr>
              <w:t></w:t>
            </w:r>
            <w:r>
              <w:rPr>
                <w:rFonts w:ascii="IPT Nazanin" w:hAnsi="IPT Nazanin" w:cs="Calibri"/>
                <w:color w:val="161616"/>
              </w:rPr>
              <w:t></w:t>
            </w:r>
            <w:r>
              <w:rPr>
                <w:rFonts w:ascii="IPT Nazanin" w:hAnsi="IPT Nazanin" w:cs="Calibri"/>
                <w:color w:val="161616"/>
              </w:rPr>
              <w:t></w:t>
            </w:r>
            <w:r>
              <w:rPr>
                <w:rFonts w:ascii="IPT Nazanin" w:hAnsi="IPT Nazanin" w:cs="Calibri"/>
                <w:color w:val="161616"/>
              </w:rPr>
              <w:t></w:t>
            </w:r>
            <w:r>
              <w:rPr>
                <w:rFonts w:ascii="IPT Nazanin" w:hAnsi="IPT Nazanin" w:cs="Calibri"/>
                <w:color w:val="161616"/>
              </w:rPr>
              <w:t></w:t>
            </w:r>
          </w:p>
        </w:tc>
      </w:tr>
      <w:tr w:rsidR="00F07C4C" w14:paraId="06E6D6AB" w14:textId="77777777" w:rsidTr="00F07C4C">
        <w:trPr>
          <w:trHeight w:val="851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D2C8BC" w14:textId="77777777" w:rsidR="00E67359" w:rsidRDefault="00E67359">
            <w:pPr>
              <w:bidi/>
              <w:jc w:val="center"/>
              <w:rPr>
                <w:rFonts w:ascii="Calibri" w:hAnsi="Calibri" w:cs="B Mitra"/>
                <w:b/>
                <w:bCs/>
                <w:color w:val="161616"/>
              </w:rPr>
            </w:pPr>
            <w:r>
              <w:rPr>
                <w:rFonts w:ascii="Calibri" w:hAnsi="Calibri" w:cs="B Mitra" w:hint="cs"/>
                <w:b/>
                <w:bCs/>
                <w:color w:val="161616"/>
                <w:rtl/>
              </w:rPr>
              <w:t xml:space="preserve"> تعداد مسافر جابجا شده درون استاني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6BBF11" w14:textId="77777777" w:rsidR="00E67359" w:rsidRDefault="00E67359">
            <w:pPr>
              <w:bidi/>
              <w:jc w:val="center"/>
              <w:rPr>
                <w:rFonts w:ascii="Calibri" w:hAnsi="Calibri" w:cs="B Nazanin"/>
                <w:color w:val="161616"/>
                <w:rtl/>
              </w:rPr>
            </w:pPr>
            <w:r>
              <w:rPr>
                <w:rFonts w:ascii="Calibri" w:hAnsi="Calibri" w:cs="B Nazanin" w:hint="cs"/>
                <w:color w:val="161616"/>
                <w:rtl/>
              </w:rPr>
              <w:t xml:space="preserve"> تعداد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8DE928" w14:textId="77777777" w:rsidR="00E67359" w:rsidRDefault="00E67359">
            <w:pPr>
              <w:jc w:val="center"/>
              <w:rPr>
                <w:rFonts w:ascii="IPT Nazanin" w:hAnsi="IPT Nazanin" w:cs="Calibri"/>
                <w:color w:val="161616"/>
                <w:rtl/>
              </w:rPr>
            </w:pPr>
            <w:r>
              <w:rPr>
                <w:rFonts w:ascii="IPT Nazanin" w:hAnsi="IPT Nazanin" w:cs="Calibri"/>
                <w:color w:val="161616"/>
              </w:rPr>
              <w:t></w:t>
            </w:r>
            <w:r>
              <w:rPr>
                <w:rFonts w:ascii="IPT Nazanin" w:hAnsi="IPT Nazanin" w:cs="Calibri"/>
                <w:color w:val="161616"/>
              </w:rPr>
              <w:t></w:t>
            </w:r>
            <w:r>
              <w:rPr>
                <w:rFonts w:ascii="IPT Nazanin" w:hAnsi="IPT Nazanin" w:cs="Calibri"/>
                <w:color w:val="161616"/>
              </w:rPr>
              <w:t></w:t>
            </w:r>
            <w:r>
              <w:rPr>
                <w:rFonts w:ascii="IPT Nazanin" w:hAnsi="IPT Nazanin" w:cs="Calibri"/>
                <w:color w:val="161616"/>
              </w:rPr>
              <w:t></w:t>
            </w:r>
            <w:r>
              <w:rPr>
                <w:rFonts w:ascii="IPT Nazanin" w:hAnsi="IPT Nazanin" w:cs="Calibri"/>
                <w:color w:val="161616"/>
              </w:rPr>
              <w:t></w:t>
            </w:r>
            <w:r>
              <w:rPr>
                <w:rFonts w:ascii="IPT Nazanin" w:hAnsi="IPT Nazanin" w:cs="Calibri"/>
                <w:color w:val="161616"/>
              </w:rPr>
              <w:t></w:t>
            </w:r>
            <w:r>
              <w:rPr>
                <w:rFonts w:ascii="IPT Nazanin" w:hAnsi="IPT Nazanin" w:cs="Calibri"/>
                <w:color w:val="161616"/>
              </w:rPr>
              <w:t>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3698A4" w14:textId="77777777" w:rsidR="00E67359" w:rsidRDefault="00E67359">
            <w:pPr>
              <w:jc w:val="center"/>
              <w:rPr>
                <w:rFonts w:ascii="IPT Nazanin" w:hAnsi="IPT Nazanin" w:cs="Calibri"/>
                <w:color w:val="161616"/>
              </w:rPr>
            </w:pPr>
            <w:r>
              <w:rPr>
                <w:rFonts w:ascii="IPT Nazanin" w:hAnsi="IPT Nazanin" w:cs="Calibri"/>
                <w:color w:val="161616"/>
              </w:rPr>
              <w:t></w:t>
            </w:r>
            <w:r>
              <w:rPr>
                <w:rFonts w:ascii="IPT Nazanin" w:hAnsi="IPT Nazanin" w:cs="Calibri"/>
                <w:color w:val="161616"/>
              </w:rPr>
              <w:t></w:t>
            </w:r>
            <w:r>
              <w:rPr>
                <w:rFonts w:ascii="IPT Nazanin" w:hAnsi="IPT Nazanin" w:cs="Calibri"/>
                <w:color w:val="161616"/>
              </w:rPr>
              <w:t></w:t>
            </w:r>
            <w:r>
              <w:rPr>
                <w:rFonts w:ascii="IPT Nazanin" w:hAnsi="IPT Nazanin" w:cs="Calibri"/>
                <w:color w:val="161616"/>
              </w:rPr>
              <w:t></w:t>
            </w:r>
            <w:r>
              <w:rPr>
                <w:rFonts w:ascii="IPT Nazanin" w:hAnsi="IPT Nazanin" w:cs="Calibri"/>
                <w:color w:val="161616"/>
              </w:rPr>
              <w:t></w:t>
            </w:r>
            <w:r>
              <w:rPr>
                <w:rFonts w:ascii="IPT Nazanin" w:hAnsi="IPT Nazanin" w:cs="Calibri"/>
                <w:color w:val="161616"/>
              </w:rPr>
              <w:t></w:t>
            </w:r>
            <w:r>
              <w:rPr>
                <w:rFonts w:ascii="IPT Nazanin" w:hAnsi="IPT Nazanin" w:cs="Calibri"/>
                <w:color w:val="161616"/>
              </w:rPr>
              <w:t>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8AC830" w14:textId="77777777" w:rsidR="00E67359" w:rsidRDefault="00E67359">
            <w:pPr>
              <w:jc w:val="center"/>
              <w:rPr>
                <w:rFonts w:ascii="IPT Nazanin" w:hAnsi="IPT Nazanin" w:cs="Calibri"/>
                <w:color w:val="161616"/>
              </w:rPr>
            </w:pPr>
            <w:r>
              <w:rPr>
                <w:rFonts w:ascii="IPT Nazanin" w:hAnsi="IPT Nazanin" w:cs="Calibri"/>
                <w:color w:val="161616"/>
              </w:rPr>
              <w:t></w:t>
            </w:r>
            <w:r>
              <w:rPr>
                <w:rFonts w:ascii="IPT Nazanin" w:hAnsi="IPT Nazanin" w:cs="Calibri"/>
                <w:color w:val="161616"/>
              </w:rPr>
              <w:t></w:t>
            </w:r>
            <w:r>
              <w:rPr>
                <w:rFonts w:ascii="IPT Nazanin" w:hAnsi="IPT Nazanin" w:cs="Calibri"/>
                <w:color w:val="161616"/>
              </w:rPr>
              <w:t></w:t>
            </w:r>
            <w:r>
              <w:rPr>
                <w:rFonts w:ascii="IPT Nazanin" w:hAnsi="IPT Nazanin" w:cs="Calibri"/>
                <w:color w:val="161616"/>
              </w:rPr>
              <w:t></w:t>
            </w:r>
            <w:r>
              <w:rPr>
                <w:rFonts w:ascii="IPT Nazanin" w:hAnsi="IPT Nazanin" w:cs="Calibri"/>
                <w:color w:val="161616"/>
              </w:rPr>
              <w:t></w:t>
            </w:r>
            <w:r>
              <w:rPr>
                <w:rFonts w:ascii="IPT Nazanin" w:hAnsi="IPT Nazanin" w:cs="Calibri"/>
                <w:color w:val="161616"/>
              </w:rPr>
              <w:t></w:t>
            </w:r>
            <w:r>
              <w:rPr>
                <w:rFonts w:ascii="IPT Nazanin" w:hAnsi="IPT Nazanin" w:cs="Calibri"/>
                <w:color w:val="161616"/>
              </w:rPr>
              <w:t>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2E8F9D" w14:textId="77777777" w:rsidR="00E67359" w:rsidRDefault="00E67359">
            <w:pPr>
              <w:jc w:val="center"/>
              <w:rPr>
                <w:rFonts w:ascii="IPT Nazanin" w:hAnsi="IPT Nazanin" w:cs="Calibri"/>
                <w:color w:val="161616"/>
              </w:rPr>
            </w:pPr>
            <w:r>
              <w:rPr>
                <w:rFonts w:ascii="IPT Nazanin" w:hAnsi="IPT Nazanin" w:cs="Calibri"/>
                <w:color w:val="161616"/>
              </w:rPr>
              <w:t></w:t>
            </w:r>
            <w:r>
              <w:rPr>
                <w:rFonts w:ascii="IPT Nazanin" w:hAnsi="IPT Nazanin" w:cs="Calibri"/>
                <w:color w:val="161616"/>
              </w:rPr>
              <w:t></w:t>
            </w:r>
            <w:r>
              <w:rPr>
                <w:rFonts w:ascii="IPT Nazanin" w:hAnsi="IPT Nazanin" w:cs="Calibri"/>
                <w:color w:val="161616"/>
              </w:rPr>
              <w:t></w:t>
            </w:r>
            <w:r>
              <w:rPr>
                <w:rFonts w:ascii="IPT Nazanin" w:hAnsi="IPT Nazanin" w:cs="Calibri"/>
                <w:color w:val="161616"/>
              </w:rPr>
              <w:t></w:t>
            </w:r>
            <w:r>
              <w:rPr>
                <w:rFonts w:ascii="IPT Nazanin" w:hAnsi="IPT Nazanin" w:cs="Calibri"/>
                <w:color w:val="161616"/>
              </w:rPr>
              <w:t></w:t>
            </w:r>
            <w:r>
              <w:rPr>
                <w:rFonts w:ascii="IPT Nazanin" w:hAnsi="IPT Nazanin" w:cs="Calibri"/>
                <w:color w:val="161616"/>
              </w:rPr>
              <w:t></w:t>
            </w:r>
            <w:r>
              <w:rPr>
                <w:rFonts w:ascii="IPT Nazanin" w:hAnsi="IPT Nazanin" w:cs="Calibri"/>
                <w:color w:val="161616"/>
              </w:rPr>
              <w:t>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483A05" w14:textId="77777777" w:rsidR="00E67359" w:rsidRDefault="00E67359">
            <w:pPr>
              <w:jc w:val="center"/>
              <w:rPr>
                <w:rFonts w:ascii="IPT Nazanin" w:hAnsi="IPT Nazanin" w:cs="Calibri"/>
                <w:color w:val="161616"/>
              </w:rPr>
            </w:pPr>
            <w:r>
              <w:rPr>
                <w:rFonts w:ascii="IPT Nazanin" w:hAnsi="IPT Nazanin" w:cs="Calibri"/>
                <w:color w:val="161616"/>
              </w:rPr>
              <w:t></w:t>
            </w:r>
            <w:r>
              <w:rPr>
                <w:rFonts w:ascii="IPT Nazanin" w:hAnsi="IPT Nazanin" w:cs="Calibri"/>
                <w:color w:val="161616"/>
              </w:rPr>
              <w:t></w:t>
            </w:r>
            <w:r>
              <w:rPr>
                <w:rFonts w:ascii="IPT Nazanin" w:hAnsi="IPT Nazanin" w:cs="Calibri"/>
                <w:color w:val="161616"/>
              </w:rPr>
              <w:t></w:t>
            </w:r>
            <w:r>
              <w:rPr>
                <w:rFonts w:ascii="IPT Nazanin" w:hAnsi="IPT Nazanin" w:cs="Calibri"/>
                <w:color w:val="161616"/>
              </w:rPr>
              <w:t></w:t>
            </w:r>
            <w:r>
              <w:rPr>
                <w:rFonts w:ascii="IPT Nazanin" w:hAnsi="IPT Nazanin" w:cs="Calibri"/>
                <w:color w:val="161616"/>
              </w:rPr>
              <w:t></w:t>
            </w:r>
            <w:r>
              <w:rPr>
                <w:rFonts w:ascii="IPT Nazanin" w:hAnsi="IPT Nazanin" w:cs="Calibri"/>
                <w:color w:val="161616"/>
              </w:rPr>
              <w:t></w:t>
            </w:r>
            <w:r>
              <w:rPr>
                <w:rFonts w:ascii="IPT Nazanin" w:hAnsi="IPT Nazanin" w:cs="Calibri"/>
                <w:color w:val="161616"/>
              </w:rPr>
              <w:t></w:t>
            </w:r>
          </w:p>
        </w:tc>
      </w:tr>
      <w:tr w:rsidR="00F07C4C" w14:paraId="44FBCFD9" w14:textId="77777777" w:rsidTr="00F07C4C">
        <w:trPr>
          <w:trHeight w:val="851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C6138B" w14:textId="77777777" w:rsidR="00E67359" w:rsidRDefault="00E67359">
            <w:pPr>
              <w:bidi/>
              <w:jc w:val="center"/>
              <w:rPr>
                <w:rFonts w:ascii="Calibri" w:hAnsi="Calibri" w:cs="B Mitra"/>
                <w:b/>
                <w:bCs/>
                <w:color w:val="161616"/>
              </w:rPr>
            </w:pPr>
            <w:r>
              <w:rPr>
                <w:rFonts w:ascii="Calibri" w:hAnsi="Calibri" w:cs="B Mitra" w:hint="cs"/>
                <w:b/>
                <w:bCs/>
                <w:color w:val="161616"/>
                <w:rtl/>
              </w:rPr>
              <w:t xml:space="preserve"> تعداد سفرهای برون استاني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E8A8E5" w14:textId="77777777" w:rsidR="00E67359" w:rsidRDefault="00E67359">
            <w:pPr>
              <w:bidi/>
              <w:jc w:val="center"/>
              <w:rPr>
                <w:rFonts w:ascii="Calibri" w:hAnsi="Calibri" w:cs="B Nazanin"/>
                <w:color w:val="161616"/>
                <w:rtl/>
              </w:rPr>
            </w:pPr>
            <w:r>
              <w:rPr>
                <w:rFonts w:ascii="Calibri" w:hAnsi="Calibri" w:cs="B Nazanin" w:hint="cs"/>
                <w:color w:val="161616"/>
                <w:rtl/>
              </w:rPr>
              <w:t xml:space="preserve"> تعداد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A41429" w14:textId="77777777" w:rsidR="00E67359" w:rsidRDefault="00E67359">
            <w:pPr>
              <w:jc w:val="center"/>
              <w:rPr>
                <w:rFonts w:ascii="IPT Nazanin" w:hAnsi="IPT Nazanin" w:cs="Calibri"/>
                <w:color w:val="161616"/>
                <w:rtl/>
              </w:rPr>
            </w:pPr>
            <w:r>
              <w:rPr>
                <w:rFonts w:ascii="IPT Nazanin" w:hAnsi="IPT Nazanin" w:cs="Calibri"/>
                <w:color w:val="161616"/>
              </w:rPr>
              <w:t></w:t>
            </w:r>
            <w:r>
              <w:rPr>
                <w:rFonts w:ascii="IPT Nazanin" w:hAnsi="IPT Nazanin" w:cs="Calibri"/>
                <w:color w:val="161616"/>
              </w:rPr>
              <w:t></w:t>
            </w:r>
            <w:r>
              <w:rPr>
                <w:rFonts w:ascii="IPT Nazanin" w:hAnsi="IPT Nazanin" w:cs="Calibri"/>
                <w:color w:val="161616"/>
              </w:rPr>
              <w:t></w:t>
            </w:r>
            <w:r>
              <w:rPr>
                <w:rFonts w:ascii="IPT Nazanin" w:hAnsi="IPT Nazanin" w:cs="Calibri"/>
                <w:color w:val="161616"/>
              </w:rPr>
              <w:t></w:t>
            </w:r>
            <w:r>
              <w:rPr>
                <w:rFonts w:ascii="IPT Nazanin" w:hAnsi="IPT Nazanin" w:cs="Calibri"/>
                <w:color w:val="161616"/>
              </w:rPr>
              <w:t></w:t>
            </w:r>
            <w:r>
              <w:rPr>
                <w:rFonts w:ascii="IPT Nazanin" w:hAnsi="IPT Nazanin" w:cs="Calibri"/>
                <w:color w:val="161616"/>
              </w:rPr>
              <w:t>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A640DB" w14:textId="77777777" w:rsidR="00E67359" w:rsidRDefault="00E67359">
            <w:pPr>
              <w:jc w:val="center"/>
              <w:rPr>
                <w:rFonts w:ascii="IPT Nazanin" w:hAnsi="IPT Nazanin" w:cs="Calibri"/>
                <w:color w:val="161616"/>
              </w:rPr>
            </w:pPr>
            <w:r>
              <w:rPr>
                <w:rFonts w:ascii="IPT Nazanin" w:hAnsi="IPT Nazanin" w:cs="Calibri"/>
                <w:color w:val="161616"/>
              </w:rPr>
              <w:t></w:t>
            </w:r>
            <w:r>
              <w:rPr>
                <w:rFonts w:ascii="IPT Nazanin" w:hAnsi="IPT Nazanin" w:cs="Calibri"/>
                <w:color w:val="161616"/>
              </w:rPr>
              <w:t></w:t>
            </w:r>
            <w:r>
              <w:rPr>
                <w:rFonts w:ascii="IPT Nazanin" w:hAnsi="IPT Nazanin" w:cs="Calibri"/>
                <w:color w:val="161616"/>
              </w:rPr>
              <w:t></w:t>
            </w:r>
            <w:r>
              <w:rPr>
                <w:rFonts w:ascii="IPT Nazanin" w:hAnsi="IPT Nazanin" w:cs="Calibri"/>
                <w:color w:val="161616"/>
              </w:rPr>
              <w:t></w:t>
            </w:r>
            <w:r>
              <w:rPr>
                <w:rFonts w:ascii="IPT Nazanin" w:hAnsi="IPT Nazanin" w:cs="Calibri"/>
                <w:color w:val="161616"/>
              </w:rPr>
              <w:t></w:t>
            </w:r>
            <w:r>
              <w:rPr>
                <w:rFonts w:ascii="IPT Nazanin" w:hAnsi="IPT Nazanin" w:cs="Calibri"/>
                <w:color w:val="161616"/>
              </w:rPr>
              <w:t>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131B33" w14:textId="77777777" w:rsidR="00E67359" w:rsidRDefault="00E67359">
            <w:pPr>
              <w:jc w:val="center"/>
              <w:rPr>
                <w:rFonts w:ascii="IPT Nazanin" w:hAnsi="IPT Nazanin" w:cs="Calibri"/>
                <w:color w:val="161616"/>
              </w:rPr>
            </w:pPr>
            <w:r>
              <w:rPr>
                <w:rFonts w:ascii="IPT Nazanin" w:hAnsi="IPT Nazanin" w:cs="Calibri"/>
                <w:color w:val="161616"/>
              </w:rPr>
              <w:t></w:t>
            </w:r>
            <w:r>
              <w:rPr>
                <w:rFonts w:ascii="IPT Nazanin" w:hAnsi="IPT Nazanin" w:cs="Calibri"/>
                <w:color w:val="161616"/>
              </w:rPr>
              <w:t></w:t>
            </w:r>
            <w:r>
              <w:rPr>
                <w:rFonts w:ascii="IPT Nazanin" w:hAnsi="IPT Nazanin" w:cs="Calibri"/>
                <w:color w:val="161616"/>
              </w:rPr>
              <w:t></w:t>
            </w:r>
            <w:r>
              <w:rPr>
                <w:rFonts w:ascii="IPT Nazanin" w:hAnsi="IPT Nazanin" w:cs="Calibri"/>
                <w:color w:val="161616"/>
              </w:rPr>
              <w:t></w:t>
            </w:r>
            <w:r>
              <w:rPr>
                <w:rFonts w:ascii="IPT Nazanin" w:hAnsi="IPT Nazanin" w:cs="Calibri"/>
                <w:color w:val="161616"/>
              </w:rPr>
              <w:t></w:t>
            </w:r>
            <w:r>
              <w:rPr>
                <w:rFonts w:ascii="IPT Nazanin" w:hAnsi="IPT Nazanin" w:cs="Calibri"/>
                <w:color w:val="161616"/>
              </w:rPr>
              <w:t>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07674B" w14:textId="77777777" w:rsidR="00E67359" w:rsidRDefault="00E67359">
            <w:pPr>
              <w:jc w:val="center"/>
              <w:rPr>
                <w:rFonts w:ascii="IPT Nazanin" w:hAnsi="IPT Nazanin" w:cs="Calibri"/>
                <w:color w:val="161616"/>
              </w:rPr>
            </w:pPr>
            <w:r>
              <w:rPr>
                <w:rFonts w:ascii="IPT Nazanin" w:hAnsi="IPT Nazanin" w:cs="Calibri"/>
                <w:color w:val="161616"/>
              </w:rPr>
              <w:t></w:t>
            </w:r>
            <w:r>
              <w:rPr>
                <w:rFonts w:ascii="IPT Nazanin" w:hAnsi="IPT Nazanin" w:cs="Calibri"/>
                <w:color w:val="161616"/>
              </w:rPr>
              <w:t></w:t>
            </w:r>
            <w:r>
              <w:rPr>
                <w:rFonts w:ascii="IPT Nazanin" w:hAnsi="IPT Nazanin" w:cs="Calibri"/>
                <w:color w:val="161616"/>
              </w:rPr>
              <w:t></w:t>
            </w:r>
            <w:r>
              <w:rPr>
                <w:rFonts w:ascii="IPT Nazanin" w:hAnsi="IPT Nazanin" w:cs="Calibri"/>
                <w:color w:val="161616"/>
              </w:rPr>
              <w:t></w:t>
            </w:r>
            <w:r>
              <w:rPr>
                <w:rFonts w:ascii="IPT Nazanin" w:hAnsi="IPT Nazanin" w:cs="Calibri"/>
                <w:color w:val="161616"/>
              </w:rPr>
              <w:t></w:t>
            </w:r>
            <w:r>
              <w:rPr>
                <w:rFonts w:ascii="IPT Nazanin" w:hAnsi="IPT Nazanin" w:cs="Calibri"/>
                <w:color w:val="161616"/>
              </w:rPr>
              <w:t>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127413" w14:textId="77777777" w:rsidR="00E67359" w:rsidRDefault="00E67359">
            <w:pPr>
              <w:jc w:val="center"/>
              <w:rPr>
                <w:rFonts w:ascii="IPT Nazanin" w:hAnsi="IPT Nazanin" w:cs="Calibri"/>
                <w:color w:val="161616"/>
              </w:rPr>
            </w:pPr>
            <w:r>
              <w:rPr>
                <w:rFonts w:ascii="IPT Nazanin" w:hAnsi="IPT Nazanin" w:cs="Calibri"/>
                <w:color w:val="161616"/>
              </w:rPr>
              <w:t></w:t>
            </w:r>
            <w:r>
              <w:rPr>
                <w:rFonts w:ascii="IPT Nazanin" w:hAnsi="IPT Nazanin" w:cs="Calibri"/>
                <w:color w:val="161616"/>
              </w:rPr>
              <w:t></w:t>
            </w:r>
            <w:r>
              <w:rPr>
                <w:rFonts w:ascii="IPT Nazanin" w:hAnsi="IPT Nazanin" w:cs="Calibri"/>
                <w:color w:val="161616"/>
              </w:rPr>
              <w:t></w:t>
            </w:r>
            <w:r>
              <w:rPr>
                <w:rFonts w:ascii="IPT Nazanin" w:hAnsi="IPT Nazanin" w:cs="Calibri"/>
                <w:color w:val="161616"/>
              </w:rPr>
              <w:t></w:t>
            </w:r>
            <w:r>
              <w:rPr>
                <w:rFonts w:ascii="IPT Nazanin" w:hAnsi="IPT Nazanin" w:cs="Calibri"/>
                <w:color w:val="161616"/>
              </w:rPr>
              <w:t></w:t>
            </w:r>
            <w:r>
              <w:rPr>
                <w:rFonts w:ascii="IPT Nazanin" w:hAnsi="IPT Nazanin" w:cs="Calibri"/>
                <w:color w:val="161616"/>
              </w:rPr>
              <w:t></w:t>
            </w:r>
          </w:p>
        </w:tc>
      </w:tr>
      <w:tr w:rsidR="00F07C4C" w14:paraId="36488C84" w14:textId="77777777" w:rsidTr="00F07C4C">
        <w:trPr>
          <w:trHeight w:val="851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619499" w14:textId="77777777" w:rsidR="00E67359" w:rsidRDefault="00E67359">
            <w:pPr>
              <w:bidi/>
              <w:jc w:val="center"/>
              <w:rPr>
                <w:rFonts w:ascii="Calibri" w:hAnsi="Calibri" w:cs="B Mitra"/>
                <w:b/>
                <w:bCs/>
                <w:color w:val="161616"/>
              </w:rPr>
            </w:pPr>
            <w:r>
              <w:rPr>
                <w:rFonts w:ascii="Calibri" w:hAnsi="Calibri" w:cs="B Mitra" w:hint="cs"/>
                <w:b/>
                <w:bCs/>
                <w:color w:val="161616"/>
                <w:rtl/>
              </w:rPr>
              <w:t xml:space="preserve"> تعداد  مسافر جابجا شده برون استاني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8E601D" w14:textId="77777777" w:rsidR="00E67359" w:rsidRDefault="00E67359">
            <w:pPr>
              <w:bidi/>
              <w:jc w:val="center"/>
              <w:rPr>
                <w:rFonts w:ascii="Calibri" w:hAnsi="Calibri" w:cs="B Nazanin"/>
                <w:color w:val="161616"/>
                <w:rtl/>
              </w:rPr>
            </w:pPr>
            <w:r>
              <w:rPr>
                <w:rFonts w:ascii="Calibri" w:hAnsi="Calibri" w:cs="B Nazanin" w:hint="cs"/>
                <w:color w:val="161616"/>
                <w:rtl/>
              </w:rPr>
              <w:t xml:space="preserve"> تعداد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0A0AA9" w14:textId="77777777" w:rsidR="00E67359" w:rsidRDefault="00E67359">
            <w:pPr>
              <w:jc w:val="center"/>
              <w:rPr>
                <w:rFonts w:ascii="IPT Nazanin" w:hAnsi="IPT Nazanin" w:cs="Calibri"/>
                <w:color w:val="161616"/>
                <w:rtl/>
              </w:rPr>
            </w:pPr>
            <w:r>
              <w:rPr>
                <w:rFonts w:ascii="IPT Nazanin" w:hAnsi="IPT Nazanin" w:cs="Calibri"/>
                <w:color w:val="161616"/>
              </w:rPr>
              <w:t></w:t>
            </w:r>
            <w:r>
              <w:rPr>
                <w:rFonts w:ascii="IPT Nazanin" w:hAnsi="IPT Nazanin" w:cs="Calibri"/>
                <w:color w:val="161616"/>
              </w:rPr>
              <w:t></w:t>
            </w:r>
            <w:r>
              <w:rPr>
                <w:rFonts w:ascii="IPT Nazanin" w:hAnsi="IPT Nazanin" w:cs="Calibri"/>
                <w:color w:val="161616"/>
              </w:rPr>
              <w:t></w:t>
            </w:r>
            <w:r>
              <w:rPr>
                <w:rFonts w:ascii="IPT Nazanin" w:hAnsi="IPT Nazanin" w:cs="Calibri"/>
                <w:color w:val="161616"/>
              </w:rPr>
              <w:t></w:t>
            </w:r>
            <w:r>
              <w:rPr>
                <w:rFonts w:ascii="IPT Nazanin" w:hAnsi="IPT Nazanin" w:cs="Calibri"/>
                <w:color w:val="161616"/>
              </w:rPr>
              <w:t></w:t>
            </w:r>
            <w:r>
              <w:rPr>
                <w:rFonts w:ascii="IPT Nazanin" w:hAnsi="IPT Nazanin" w:cs="Calibri"/>
                <w:color w:val="161616"/>
              </w:rPr>
              <w:t></w:t>
            </w:r>
            <w:r>
              <w:rPr>
                <w:rFonts w:ascii="IPT Nazanin" w:hAnsi="IPT Nazanin" w:cs="Calibri"/>
                <w:color w:val="161616"/>
              </w:rPr>
              <w:t>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47ABDD" w14:textId="77777777" w:rsidR="00E67359" w:rsidRDefault="00E67359">
            <w:pPr>
              <w:jc w:val="center"/>
              <w:rPr>
                <w:rFonts w:ascii="IPT Nazanin" w:hAnsi="IPT Nazanin" w:cs="Calibri"/>
                <w:color w:val="161616"/>
              </w:rPr>
            </w:pPr>
            <w:r>
              <w:rPr>
                <w:rFonts w:ascii="IPT Nazanin" w:hAnsi="IPT Nazanin" w:cs="Calibri"/>
                <w:color w:val="161616"/>
              </w:rPr>
              <w:t></w:t>
            </w:r>
            <w:r>
              <w:rPr>
                <w:rFonts w:ascii="IPT Nazanin" w:hAnsi="IPT Nazanin" w:cs="Calibri"/>
                <w:color w:val="161616"/>
              </w:rPr>
              <w:t></w:t>
            </w:r>
            <w:r>
              <w:rPr>
                <w:rFonts w:ascii="IPT Nazanin" w:hAnsi="IPT Nazanin" w:cs="Calibri"/>
                <w:color w:val="161616"/>
              </w:rPr>
              <w:t></w:t>
            </w:r>
            <w:r>
              <w:rPr>
                <w:rFonts w:ascii="IPT Nazanin" w:hAnsi="IPT Nazanin" w:cs="Calibri"/>
                <w:color w:val="161616"/>
              </w:rPr>
              <w:t></w:t>
            </w:r>
            <w:r>
              <w:rPr>
                <w:rFonts w:ascii="IPT Nazanin" w:hAnsi="IPT Nazanin" w:cs="Calibri"/>
                <w:color w:val="161616"/>
              </w:rPr>
              <w:t></w:t>
            </w:r>
            <w:r>
              <w:rPr>
                <w:rFonts w:ascii="IPT Nazanin" w:hAnsi="IPT Nazanin" w:cs="Calibri"/>
                <w:color w:val="161616"/>
              </w:rPr>
              <w:t></w:t>
            </w:r>
            <w:r>
              <w:rPr>
                <w:rFonts w:ascii="IPT Nazanin" w:hAnsi="IPT Nazanin" w:cs="Calibri"/>
                <w:color w:val="161616"/>
              </w:rPr>
              <w:t>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993F82" w14:textId="77777777" w:rsidR="00E67359" w:rsidRDefault="00E67359">
            <w:pPr>
              <w:jc w:val="center"/>
              <w:rPr>
                <w:rFonts w:ascii="IPT Nazanin" w:hAnsi="IPT Nazanin" w:cs="Calibri"/>
                <w:color w:val="161616"/>
              </w:rPr>
            </w:pPr>
            <w:r>
              <w:rPr>
                <w:rFonts w:ascii="IPT Nazanin" w:hAnsi="IPT Nazanin" w:cs="Calibri"/>
                <w:color w:val="161616"/>
              </w:rPr>
              <w:t></w:t>
            </w:r>
            <w:r>
              <w:rPr>
                <w:rFonts w:ascii="IPT Nazanin" w:hAnsi="IPT Nazanin" w:cs="Calibri"/>
                <w:color w:val="161616"/>
              </w:rPr>
              <w:t></w:t>
            </w:r>
            <w:r>
              <w:rPr>
                <w:rFonts w:ascii="IPT Nazanin" w:hAnsi="IPT Nazanin" w:cs="Calibri"/>
                <w:color w:val="161616"/>
              </w:rPr>
              <w:t></w:t>
            </w:r>
            <w:r>
              <w:rPr>
                <w:rFonts w:ascii="IPT Nazanin" w:hAnsi="IPT Nazanin" w:cs="Calibri"/>
                <w:color w:val="161616"/>
              </w:rPr>
              <w:t></w:t>
            </w:r>
            <w:r>
              <w:rPr>
                <w:rFonts w:ascii="IPT Nazanin" w:hAnsi="IPT Nazanin" w:cs="Calibri"/>
                <w:color w:val="161616"/>
              </w:rPr>
              <w:t></w:t>
            </w:r>
            <w:r>
              <w:rPr>
                <w:rFonts w:ascii="IPT Nazanin" w:hAnsi="IPT Nazanin" w:cs="Calibri"/>
                <w:color w:val="161616"/>
              </w:rPr>
              <w:t></w:t>
            </w:r>
            <w:r>
              <w:rPr>
                <w:rFonts w:ascii="IPT Nazanin" w:hAnsi="IPT Nazanin" w:cs="Calibri"/>
                <w:color w:val="161616"/>
              </w:rPr>
              <w:t>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265297" w14:textId="77777777" w:rsidR="00E67359" w:rsidRDefault="00E67359">
            <w:pPr>
              <w:jc w:val="center"/>
              <w:rPr>
                <w:rFonts w:ascii="IPT Nazanin" w:hAnsi="IPT Nazanin" w:cs="Calibri"/>
                <w:color w:val="161616"/>
              </w:rPr>
            </w:pPr>
            <w:r>
              <w:rPr>
                <w:rFonts w:ascii="IPT Nazanin" w:hAnsi="IPT Nazanin" w:cs="Calibri"/>
                <w:color w:val="161616"/>
              </w:rPr>
              <w:t></w:t>
            </w:r>
            <w:r>
              <w:rPr>
                <w:rFonts w:ascii="IPT Nazanin" w:hAnsi="IPT Nazanin" w:cs="Calibri"/>
                <w:color w:val="161616"/>
              </w:rPr>
              <w:t></w:t>
            </w:r>
            <w:r>
              <w:rPr>
                <w:rFonts w:ascii="IPT Nazanin" w:hAnsi="IPT Nazanin" w:cs="Calibri"/>
                <w:color w:val="161616"/>
              </w:rPr>
              <w:t></w:t>
            </w:r>
            <w:r>
              <w:rPr>
                <w:rFonts w:ascii="IPT Nazanin" w:hAnsi="IPT Nazanin" w:cs="Calibri"/>
                <w:color w:val="161616"/>
              </w:rPr>
              <w:t></w:t>
            </w:r>
            <w:r>
              <w:rPr>
                <w:rFonts w:ascii="IPT Nazanin" w:hAnsi="IPT Nazanin" w:cs="Calibri"/>
                <w:color w:val="161616"/>
              </w:rPr>
              <w:t></w:t>
            </w:r>
            <w:r>
              <w:rPr>
                <w:rFonts w:ascii="IPT Nazanin" w:hAnsi="IPT Nazanin" w:cs="Calibri"/>
                <w:color w:val="161616"/>
              </w:rPr>
              <w:t></w:t>
            </w:r>
            <w:r>
              <w:rPr>
                <w:rFonts w:ascii="IPT Nazanin" w:hAnsi="IPT Nazanin" w:cs="Calibri"/>
                <w:color w:val="161616"/>
              </w:rPr>
              <w:t>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3B4812" w14:textId="77777777" w:rsidR="00E67359" w:rsidRDefault="00E67359">
            <w:pPr>
              <w:jc w:val="center"/>
              <w:rPr>
                <w:rFonts w:ascii="IPT Nazanin" w:hAnsi="IPT Nazanin" w:cs="Calibri"/>
                <w:color w:val="161616"/>
              </w:rPr>
            </w:pPr>
            <w:r>
              <w:rPr>
                <w:rFonts w:ascii="IPT Nazanin" w:hAnsi="IPT Nazanin" w:cs="Calibri"/>
                <w:color w:val="161616"/>
              </w:rPr>
              <w:t></w:t>
            </w:r>
            <w:r>
              <w:rPr>
                <w:rFonts w:ascii="IPT Nazanin" w:hAnsi="IPT Nazanin" w:cs="Calibri"/>
                <w:color w:val="161616"/>
              </w:rPr>
              <w:t></w:t>
            </w:r>
            <w:r>
              <w:rPr>
                <w:rFonts w:ascii="IPT Nazanin" w:hAnsi="IPT Nazanin" w:cs="Calibri"/>
                <w:color w:val="161616"/>
              </w:rPr>
              <w:t></w:t>
            </w:r>
            <w:r>
              <w:rPr>
                <w:rFonts w:ascii="IPT Nazanin" w:hAnsi="IPT Nazanin" w:cs="Calibri"/>
                <w:color w:val="161616"/>
              </w:rPr>
              <w:t></w:t>
            </w:r>
            <w:r>
              <w:rPr>
                <w:rFonts w:ascii="IPT Nazanin" w:hAnsi="IPT Nazanin" w:cs="Calibri"/>
                <w:color w:val="161616"/>
              </w:rPr>
              <w:t></w:t>
            </w:r>
            <w:r>
              <w:rPr>
                <w:rFonts w:ascii="IPT Nazanin" w:hAnsi="IPT Nazanin" w:cs="Calibri"/>
                <w:color w:val="161616"/>
              </w:rPr>
              <w:t></w:t>
            </w:r>
            <w:r>
              <w:rPr>
                <w:rFonts w:ascii="IPT Nazanin" w:hAnsi="IPT Nazanin" w:cs="Calibri"/>
                <w:color w:val="161616"/>
              </w:rPr>
              <w:t></w:t>
            </w:r>
          </w:p>
        </w:tc>
      </w:tr>
      <w:tr w:rsidR="00F07C4C" w14:paraId="3DA180FC" w14:textId="77777777" w:rsidTr="00F07C4C">
        <w:trPr>
          <w:trHeight w:val="851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4383B7" w14:textId="77777777" w:rsidR="00E67359" w:rsidRDefault="00E67359">
            <w:pPr>
              <w:bidi/>
              <w:jc w:val="center"/>
              <w:rPr>
                <w:rFonts w:ascii="Calibri" w:hAnsi="Calibri" w:cs="B Mitra"/>
                <w:b/>
                <w:bCs/>
                <w:color w:val="161616"/>
              </w:rPr>
            </w:pPr>
            <w:r>
              <w:rPr>
                <w:rFonts w:ascii="Calibri" w:hAnsi="Calibri" w:cs="B Mitra" w:hint="cs"/>
                <w:b/>
                <w:bCs/>
                <w:color w:val="161616"/>
                <w:rtl/>
              </w:rPr>
              <w:t xml:space="preserve"> تعداد پايانه مسافربری برون استاني انواع وسايل نقليه عمومي مسافري جاده‌اي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20BC33" w14:textId="77777777" w:rsidR="00E67359" w:rsidRDefault="00E67359">
            <w:pPr>
              <w:bidi/>
              <w:jc w:val="center"/>
              <w:rPr>
                <w:rFonts w:ascii="Calibri" w:hAnsi="Calibri" w:cs="B Nazanin"/>
                <w:color w:val="161616"/>
                <w:rtl/>
              </w:rPr>
            </w:pPr>
            <w:r>
              <w:rPr>
                <w:rFonts w:ascii="Calibri" w:hAnsi="Calibri" w:cs="B Nazanin" w:hint="cs"/>
                <w:color w:val="161616"/>
                <w:rtl/>
              </w:rPr>
              <w:t xml:space="preserve"> تعداد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E0DDA0" w14:textId="77777777" w:rsidR="00E67359" w:rsidRDefault="00E67359">
            <w:pPr>
              <w:jc w:val="center"/>
              <w:rPr>
                <w:rFonts w:ascii="IPT Nazanin" w:hAnsi="IPT Nazanin" w:cs="Calibri"/>
                <w:color w:val="161616"/>
                <w:rtl/>
              </w:rPr>
            </w:pPr>
            <w:r>
              <w:rPr>
                <w:rFonts w:ascii="IPT Nazanin" w:hAnsi="IPT Nazanin" w:cs="Calibri"/>
                <w:color w:val="161616"/>
              </w:rPr>
              <w:t>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A30895" w14:textId="77777777" w:rsidR="00E67359" w:rsidRDefault="00E67359">
            <w:pPr>
              <w:jc w:val="center"/>
              <w:rPr>
                <w:rFonts w:ascii="IPT Nazanin" w:hAnsi="IPT Nazanin" w:cs="Calibri"/>
                <w:color w:val="161616"/>
              </w:rPr>
            </w:pPr>
            <w:r>
              <w:rPr>
                <w:rFonts w:ascii="IPT Nazanin" w:hAnsi="IPT Nazanin" w:cs="Calibri"/>
                <w:color w:val="161616"/>
              </w:rPr>
              <w:t>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8D2494" w14:textId="77777777" w:rsidR="00E67359" w:rsidRDefault="00E67359">
            <w:pPr>
              <w:jc w:val="center"/>
              <w:rPr>
                <w:rFonts w:ascii="IPT Nazanin" w:hAnsi="IPT Nazanin" w:cs="Calibri"/>
                <w:color w:val="161616"/>
              </w:rPr>
            </w:pPr>
            <w:r>
              <w:rPr>
                <w:rFonts w:ascii="IPT Nazanin" w:hAnsi="IPT Nazanin" w:cs="Calibri"/>
                <w:color w:val="161616"/>
              </w:rPr>
              <w:t>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C1238C" w14:textId="77777777" w:rsidR="00E67359" w:rsidRDefault="00E67359">
            <w:pPr>
              <w:jc w:val="center"/>
              <w:rPr>
                <w:rFonts w:ascii="IPT Nazanin" w:hAnsi="IPT Nazanin" w:cs="Calibri"/>
                <w:color w:val="161616"/>
              </w:rPr>
            </w:pPr>
            <w:r>
              <w:rPr>
                <w:rFonts w:ascii="IPT Nazanin" w:hAnsi="IPT Nazanin" w:cs="Calibri"/>
                <w:color w:val="161616"/>
              </w:rPr>
              <w:t>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7D8D45" w14:textId="77777777" w:rsidR="00E67359" w:rsidRDefault="00E67359">
            <w:pPr>
              <w:jc w:val="center"/>
              <w:rPr>
                <w:rFonts w:ascii="IPT Nazanin" w:hAnsi="IPT Nazanin" w:cs="Calibri"/>
                <w:color w:val="161616"/>
              </w:rPr>
            </w:pPr>
            <w:r>
              <w:rPr>
                <w:rFonts w:ascii="IPT Nazanin" w:hAnsi="IPT Nazanin" w:cs="Calibri"/>
                <w:color w:val="161616"/>
              </w:rPr>
              <w:t></w:t>
            </w:r>
          </w:p>
        </w:tc>
      </w:tr>
      <w:tr w:rsidR="00F07C4C" w14:paraId="7732CBCB" w14:textId="77777777" w:rsidTr="00F07C4C">
        <w:trPr>
          <w:trHeight w:val="851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DE1331" w14:textId="77777777" w:rsidR="00E67359" w:rsidRDefault="00E67359">
            <w:pPr>
              <w:bidi/>
              <w:jc w:val="center"/>
              <w:rPr>
                <w:rFonts w:ascii="Calibri" w:hAnsi="Calibri" w:cs="B Mitra"/>
                <w:b/>
                <w:bCs/>
                <w:color w:val="161616"/>
              </w:rPr>
            </w:pPr>
            <w:r>
              <w:rPr>
                <w:rFonts w:ascii="Calibri" w:hAnsi="Calibri" w:cs="B Mitra" w:hint="cs"/>
                <w:b/>
                <w:bCs/>
                <w:color w:val="161616"/>
                <w:rtl/>
              </w:rPr>
              <w:t xml:space="preserve"> تعداد شرکت‌های تعاونی حمل و نقل فعال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93423A" w14:textId="77777777" w:rsidR="00E67359" w:rsidRDefault="00E67359">
            <w:pPr>
              <w:bidi/>
              <w:jc w:val="center"/>
              <w:rPr>
                <w:rFonts w:ascii="Calibri" w:hAnsi="Calibri" w:cs="B Nazanin"/>
                <w:color w:val="161616"/>
                <w:rtl/>
              </w:rPr>
            </w:pPr>
            <w:r>
              <w:rPr>
                <w:rFonts w:ascii="Calibri" w:hAnsi="Calibri" w:cs="B Nazanin" w:hint="cs"/>
                <w:color w:val="161616"/>
                <w:rtl/>
              </w:rPr>
              <w:t xml:space="preserve"> تعداد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6075A0" w14:textId="77777777" w:rsidR="00E67359" w:rsidRDefault="00E67359">
            <w:pPr>
              <w:jc w:val="center"/>
              <w:rPr>
                <w:rFonts w:ascii="IPT Nazanin" w:hAnsi="IPT Nazanin" w:cs="Calibri"/>
                <w:color w:val="161616"/>
                <w:rtl/>
              </w:rPr>
            </w:pPr>
            <w:r>
              <w:rPr>
                <w:rFonts w:ascii="IPT Nazanin" w:hAnsi="IPT Nazanin" w:cs="Calibri"/>
                <w:color w:val="161616"/>
              </w:rPr>
              <w:t>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8D4AB3" w14:textId="77777777" w:rsidR="00E67359" w:rsidRDefault="00E67359">
            <w:pPr>
              <w:jc w:val="center"/>
              <w:rPr>
                <w:rFonts w:ascii="IPT Nazanin" w:hAnsi="IPT Nazanin" w:cs="Calibri"/>
                <w:color w:val="161616"/>
              </w:rPr>
            </w:pPr>
            <w:r>
              <w:rPr>
                <w:rFonts w:ascii="IPT Nazanin" w:hAnsi="IPT Nazanin" w:cs="Calibri"/>
                <w:color w:val="161616"/>
              </w:rPr>
              <w:t>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778B1E" w14:textId="77777777" w:rsidR="00E67359" w:rsidRDefault="00E67359">
            <w:pPr>
              <w:jc w:val="center"/>
              <w:rPr>
                <w:rFonts w:ascii="IPT Nazanin" w:hAnsi="IPT Nazanin" w:cs="Calibri"/>
                <w:color w:val="161616"/>
              </w:rPr>
            </w:pPr>
            <w:r>
              <w:rPr>
                <w:rFonts w:ascii="IPT Nazanin" w:hAnsi="IPT Nazanin" w:cs="Calibri"/>
                <w:color w:val="161616"/>
              </w:rPr>
              <w:t>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20F2CA" w14:textId="77777777" w:rsidR="00E67359" w:rsidRDefault="00E67359">
            <w:pPr>
              <w:jc w:val="center"/>
              <w:rPr>
                <w:rFonts w:ascii="IPT Nazanin" w:hAnsi="IPT Nazanin" w:cs="Calibri"/>
                <w:color w:val="161616"/>
              </w:rPr>
            </w:pPr>
            <w:r>
              <w:rPr>
                <w:rFonts w:ascii="IPT Nazanin" w:hAnsi="IPT Nazanin" w:cs="Calibri"/>
                <w:color w:val="161616"/>
              </w:rPr>
              <w:t>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0EF0A6" w14:textId="77777777" w:rsidR="00E67359" w:rsidRDefault="00E67359">
            <w:pPr>
              <w:jc w:val="center"/>
              <w:rPr>
                <w:rFonts w:ascii="IPT Nazanin" w:hAnsi="IPT Nazanin" w:cs="Calibri"/>
                <w:color w:val="161616"/>
              </w:rPr>
            </w:pPr>
            <w:r>
              <w:rPr>
                <w:rFonts w:ascii="IPT Nazanin" w:hAnsi="IPT Nazanin" w:cs="Calibri"/>
                <w:color w:val="161616"/>
              </w:rPr>
              <w:t></w:t>
            </w:r>
          </w:p>
        </w:tc>
      </w:tr>
      <w:tr w:rsidR="00F07C4C" w14:paraId="7EECDC34" w14:textId="77777777" w:rsidTr="00F07C4C">
        <w:trPr>
          <w:trHeight w:val="851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C1337D" w14:textId="77777777" w:rsidR="00E67359" w:rsidRDefault="00E67359">
            <w:pPr>
              <w:bidi/>
              <w:jc w:val="center"/>
              <w:rPr>
                <w:rFonts w:ascii="Calibri" w:hAnsi="Calibri" w:cs="B Mitra"/>
                <w:b/>
                <w:bCs/>
                <w:color w:val="161616"/>
              </w:rPr>
            </w:pPr>
            <w:r>
              <w:rPr>
                <w:rFonts w:ascii="Calibri" w:hAnsi="Calibri" w:cs="B Mitra" w:hint="cs"/>
                <w:b/>
                <w:bCs/>
                <w:color w:val="161616"/>
                <w:rtl/>
              </w:rPr>
              <w:t xml:space="preserve"> تعداد اعضا شرکت‌های تعاونی حمل و نقل فعال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E12F47" w14:textId="77777777" w:rsidR="00E67359" w:rsidRDefault="00E67359">
            <w:pPr>
              <w:bidi/>
              <w:jc w:val="center"/>
              <w:rPr>
                <w:rFonts w:ascii="Calibri" w:hAnsi="Calibri" w:cs="B Nazanin"/>
                <w:color w:val="161616"/>
                <w:rtl/>
              </w:rPr>
            </w:pPr>
            <w:r>
              <w:rPr>
                <w:rFonts w:ascii="Calibri" w:hAnsi="Calibri" w:cs="B Nazanin" w:hint="cs"/>
                <w:color w:val="161616"/>
                <w:rtl/>
              </w:rPr>
              <w:t xml:space="preserve"> نفر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DFB425" w14:textId="77777777" w:rsidR="00E67359" w:rsidRDefault="00E67359">
            <w:pPr>
              <w:jc w:val="center"/>
              <w:rPr>
                <w:rFonts w:ascii="IPT Nazanin" w:hAnsi="IPT Nazanin" w:cs="Calibri"/>
                <w:color w:val="161616"/>
                <w:rtl/>
              </w:rPr>
            </w:pPr>
            <w:r>
              <w:rPr>
                <w:rFonts w:ascii="IPT Nazanin" w:hAnsi="IPT Nazanin" w:cs="Calibri"/>
                <w:color w:val="161616"/>
              </w:rPr>
              <w:t></w:t>
            </w:r>
            <w:r>
              <w:rPr>
                <w:rFonts w:ascii="IPT Nazanin" w:hAnsi="IPT Nazanin" w:cs="Calibri"/>
                <w:color w:val="161616"/>
              </w:rPr>
              <w:t></w:t>
            </w:r>
            <w:r>
              <w:rPr>
                <w:rFonts w:ascii="IPT Nazanin" w:hAnsi="IPT Nazanin" w:cs="Calibri"/>
                <w:color w:val="161616"/>
              </w:rPr>
              <w:t></w:t>
            </w:r>
            <w:r>
              <w:rPr>
                <w:rFonts w:ascii="IPT Nazanin" w:hAnsi="IPT Nazanin" w:cs="Calibri"/>
                <w:color w:val="161616"/>
              </w:rPr>
              <w:t></w:t>
            </w:r>
            <w:r>
              <w:rPr>
                <w:rFonts w:ascii="IPT Nazanin" w:hAnsi="IPT Nazanin" w:cs="Calibri"/>
                <w:color w:val="161616"/>
              </w:rPr>
              <w:t>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0EEB4D" w14:textId="77777777" w:rsidR="00E67359" w:rsidRDefault="00E67359">
            <w:pPr>
              <w:jc w:val="center"/>
              <w:rPr>
                <w:rFonts w:ascii="IPT Nazanin" w:hAnsi="IPT Nazanin" w:cs="Calibri"/>
                <w:color w:val="161616"/>
              </w:rPr>
            </w:pPr>
            <w:r>
              <w:rPr>
                <w:rFonts w:ascii="IPT Nazanin" w:hAnsi="IPT Nazanin" w:cs="Calibri"/>
                <w:color w:val="161616"/>
              </w:rPr>
              <w:t></w:t>
            </w:r>
            <w:r>
              <w:rPr>
                <w:rFonts w:ascii="IPT Nazanin" w:hAnsi="IPT Nazanin" w:cs="Calibri"/>
                <w:color w:val="161616"/>
              </w:rPr>
              <w:t></w:t>
            </w:r>
            <w:r>
              <w:rPr>
                <w:rFonts w:ascii="IPT Nazanin" w:hAnsi="IPT Nazanin" w:cs="Calibri"/>
                <w:color w:val="161616"/>
              </w:rPr>
              <w:t></w:t>
            </w:r>
            <w:r>
              <w:rPr>
                <w:rFonts w:ascii="IPT Nazanin" w:hAnsi="IPT Nazanin" w:cs="Calibri"/>
                <w:color w:val="161616"/>
              </w:rPr>
              <w:t></w:t>
            </w:r>
            <w:r>
              <w:rPr>
                <w:rFonts w:ascii="IPT Nazanin" w:hAnsi="IPT Nazanin" w:cs="Calibri"/>
                <w:color w:val="161616"/>
              </w:rPr>
              <w:t>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65A631" w14:textId="77777777" w:rsidR="00E67359" w:rsidRDefault="00E67359">
            <w:pPr>
              <w:jc w:val="center"/>
              <w:rPr>
                <w:rFonts w:ascii="IPT Nazanin" w:hAnsi="IPT Nazanin" w:cs="Calibri"/>
                <w:color w:val="161616"/>
              </w:rPr>
            </w:pPr>
            <w:r>
              <w:rPr>
                <w:rFonts w:ascii="IPT Nazanin" w:hAnsi="IPT Nazanin" w:cs="Calibri"/>
                <w:color w:val="161616"/>
              </w:rPr>
              <w:t></w:t>
            </w:r>
            <w:r>
              <w:rPr>
                <w:rFonts w:ascii="IPT Nazanin" w:hAnsi="IPT Nazanin" w:cs="Calibri"/>
                <w:color w:val="161616"/>
              </w:rPr>
              <w:t></w:t>
            </w:r>
            <w:r>
              <w:rPr>
                <w:rFonts w:ascii="IPT Nazanin" w:hAnsi="IPT Nazanin" w:cs="Calibri"/>
                <w:color w:val="161616"/>
              </w:rPr>
              <w:t></w:t>
            </w:r>
            <w:r>
              <w:rPr>
                <w:rFonts w:ascii="IPT Nazanin" w:hAnsi="IPT Nazanin" w:cs="Calibri"/>
                <w:color w:val="161616"/>
              </w:rPr>
              <w:t></w:t>
            </w:r>
            <w:r>
              <w:rPr>
                <w:rFonts w:ascii="IPT Nazanin" w:hAnsi="IPT Nazanin" w:cs="Calibri"/>
                <w:color w:val="161616"/>
              </w:rPr>
              <w:t>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A568A4" w14:textId="77777777" w:rsidR="00E67359" w:rsidRDefault="00E67359">
            <w:pPr>
              <w:jc w:val="center"/>
              <w:rPr>
                <w:rFonts w:ascii="IPT Nazanin" w:hAnsi="IPT Nazanin" w:cs="Calibri"/>
                <w:color w:val="161616"/>
              </w:rPr>
            </w:pPr>
            <w:r>
              <w:rPr>
                <w:rFonts w:ascii="IPT Nazanin" w:hAnsi="IPT Nazanin" w:cs="Calibri"/>
                <w:color w:val="161616"/>
              </w:rPr>
              <w:t></w:t>
            </w:r>
            <w:r>
              <w:rPr>
                <w:rFonts w:ascii="IPT Nazanin" w:hAnsi="IPT Nazanin" w:cs="Calibri"/>
                <w:color w:val="161616"/>
              </w:rPr>
              <w:t></w:t>
            </w:r>
            <w:r>
              <w:rPr>
                <w:rFonts w:ascii="IPT Nazanin" w:hAnsi="IPT Nazanin" w:cs="Calibri"/>
                <w:color w:val="161616"/>
              </w:rPr>
              <w:t></w:t>
            </w:r>
            <w:r>
              <w:rPr>
                <w:rFonts w:ascii="IPT Nazanin" w:hAnsi="IPT Nazanin" w:cs="Calibri"/>
                <w:color w:val="161616"/>
              </w:rPr>
              <w:t></w:t>
            </w:r>
            <w:r>
              <w:rPr>
                <w:rFonts w:ascii="IPT Nazanin" w:hAnsi="IPT Nazanin" w:cs="Calibri"/>
                <w:color w:val="161616"/>
              </w:rPr>
              <w:t>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AC0FF4" w14:textId="77777777" w:rsidR="00E67359" w:rsidRDefault="00E67359">
            <w:pPr>
              <w:jc w:val="center"/>
              <w:rPr>
                <w:rFonts w:ascii="IPT Nazanin" w:hAnsi="IPT Nazanin" w:cs="Calibri"/>
                <w:color w:val="161616"/>
              </w:rPr>
            </w:pPr>
            <w:r>
              <w:rPr>
                <w:rFonts w:ascii="IPT Nazanin" w:hAnsi="IPT Nazanin" w:cs="Calibri"/>
                <w:color w:val="161616"/>
              </w:rPr>
              <w:t></w:t>
            </w:r>
            <w:r>
              <w:rPr>
                <w:rFonts w:ascii="IPT Nazanin" w:hAnsi="IPT Nazanin" w:cs="Calibri"/>
                <w:color w:val="161616"/>
              </w:rPr>
              <w:t></w:t>
            </w:r>
            <w:r>
              <w:rPr>
                <w:rFonts w:ascii="IPT Nazanin" w:hAnsi="IPT Nazanin" w:cs="Calibri"/>
                <w:color w:val="161616"/>
              </w:rPr>
              <w:t></w:t>
            </w:r>
            <w:r>
              <w:rPr>
                <w:rFonts w:ascii="IPT Nazanin" w:hAnsi="IPT Nazanin" w:cs="Calibri"/>
                <w:color w:val="161616"/>
              </w:rPr>
              <w:t></w:t>
            </w:r>
            <w:r>
              <w:rPr>
                <w:rFonts w:ascii="IPT Nazanin" w:hAnsi="IPT Nazanin" w:cs="Calibri"/>
                <w:color w:val="161616"/>
              </w:rPr>
              <w:t></w:t>
            </w:r>
          </w:p>
        </w:tc>
      </w:tr>
      <w:tr w:rsidR="00F07C4C" w14:paraId="4F210E9D" w14:textId="77777777" w:rsidTr="00F07C4C">
        <w:trPr>
          <w:trHeight w:val="851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C8AB8D" w14:textId="77777777" w:rsidR="00E67359" w:rsidRDefault="00E67359">
            <w:pPr>
              <w:bidi/>
              <w:jc w:val="center"/>
              <w:rPr>
                <w:rFonts w:ascii="Calibri" w:hAnsi="Calibri" w:cs="B Mitra"/>
                <w:b/>
                <w:bCs/>
                <w:color w:val="161616"/>
              </w:rPr>
            </w:pPr>
            <w:r>
              <w:rPr>
                <w:rFonts w:ascii="Calibri" w:hAnsi="Calibri" w:cs="B Mitra" w:hint="cs"/>
                <w:b/>
                <w:bCs/>
                <w:color w:val="161616"/>
                <w:rtl/>
              </w:rPr>
              <w:t xml:space="preserve">  شاغلان شرکت های تعاونی حمل و نقل فعال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6A3962" w14:textId="77777777" w:rsidR="00E67359" w:rsidRDefault="00E67359">
            <w:pPr>
              <w:bidi/>
              <w:jc w:val="center"/>
              <w:rPr>
                <w:rFonts w:ascii="Calibri" w:hAnsi="Calibri" w:cs="B Nazanin"/>
                <w:color w:val="161616"/>
                <w:rtl/>
              </w:rPr>
            </w:pPr>
            <w:r>
              <w:rPr>
                <w:rFonts w:ascii="Calibri" w:hAnsi="Calibri" w:cs="B Nazanin" w:hint="cs"/>
                <w:color w:val="161616"/>
                <w:rtl/>
              </w:rPr>
              <w:t xml:space="preserve"> نفر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28336C" w14:textId="77777777" w:rsidR="00E67359" w:rsidRDefault="00E67359">
            <w:pPr>
              <w:jc w:val="center"/>
              <w:rPr>
                <w:rFonts w:ascii="IPT Nazanin" w:hAnsi="IPT Nazanin" w:cs="Calibri"/>
                <w:color w:val="161616"/>
                <w:rtl/>
              </w:rPr>
            </w:pPr>
            <w:r>
              <w:rPr>
                <w:rFonts w:ascii="IPT Nazanin" w:hAnsi="IPT Nazanin" w:cs="Calibri"/>
                <w:color w:val="161616"/>
              </w:rPr>
              <w:t></w:t>
            </w:r>
            <w:r>
              <w:rPr>
                <w:rFonts w:ascii="IPT Nazanin" w:hAnsi="IPT Nazanin" w:cs="Calibri"/>
                <w:color w:val="161616"/>
              </w:rPr>
              <w:t>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49B9BB" w14:textId="77777777" w:rsidR="00E67359" w:rsidRDefault="00E67359">
            <w:pPr>
              <w:jc w:val="center"/>
              <w:rPr>
                <w:rFonts w:ascii="IPT Nazanin" w:hAnsi="IPT Nazanin" w:cs="Calibri"/>
                <w:color w:val="161616"/>
              </w:rPr>
            </w:pPr>
            <w:r>
              <w:rPr>
                <w:rFonts w:ascii="IPT Nazanin" w:hAnsi="IPT Nazanin" w:cs="Calibri"/>
                <w:color w:val="161616"/>
              </w:rPr>
              <w:t></w:t>
            </w:r>
            <w:r>
              <w:rPr>
                <w:rFonts w:ascii="IPT Nazanin" w:hAnsi="IPT Nazanin" w:cs="Calibri"/>
                <w:color w:val="161616"/>
              </w:rPr>
              <w:t>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6732BE" w14:textId="77777777" w:rsidR="00E67359" w:rsidRDefault="00E67359">
            <w:pPr>
              <w:jc w:val="center"/>
              <w:rPr>
                <w:rFonts w:ascii="IPT Nazanin" w:hAnsi="IPT Nazanin" w:cs="Calibri"/>
                <w:color w:val="161616"/>
              </w:rPr>
            </w:pPr>
            <w:r>
              <w:rPr>
                <w:rFonts w:ascii="IPT Nazanin" w:hAnsi="IPT Nazanin" w:cs="Calibri"/>
                <w:color w:val="161616"/>
              </w:rPr>
              <w:t></w:t>
            </w:r>
            <w:r>
              <w:rPr>
                <w:rFonts w:ascii="IPT Nazanin" w:hAnsi="IPT Nazanin" w:cs="Calibri"/>
                <w:color w:val="161616"/>
              </w:rPr>
              <w:t>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128DF1" w14:textId="77777777" w:rsidR="00E67359" w:rsidRDefault="00E67359">
            <w:pPr>
              <w:jc w:val="center"/>
              <w:rPr>
                <w:rFonts w:ascii="IPT Nazanin" w:hAnsi="IPT Nazanin" w:cs="Calibri"/>
                <w:color w:val="161616"/>
              </w:rPr>
            </w:pPr>
            <w:r>
              <w:rPr>
                <w:rFonts w:ascii="IPT Nazanin" w:hAnsi="IPT Nazanin" w:cs="Calibri"/>
                <w:color w:val="161616"/>
              </w:rPr>
              <w:t></w:t>
            </w:r>
            <w:r>
              <w:rPr>
                <w:rFonts w:ascii="IPT Nazanin" w:hAnsi="IPT Nazanin" w:cs="Calibri"/>
                <w:color w:val="161616"/>
              </w:rPr>
              <w:t></w:t>
            </w:r>
            <w:r>
              <w:rPr>
                <w:rFonts w:ascii="IPT Nazanin" w:hAnsi="IPT Nazanin" w:cs="Calibri"/>
                <w:color w:val="161616"/>
              </w:rPr>
              <w:t>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DC5E79" w14:textId="77777777" w:rsidR="00E67359" w:rsidRDefault="00E67359">
            <w:pPr>
              <w:jc w:val="center"/>
              <w:rPr>
                <w:rFonts w:ascii="IPT Nazanin" w:hAnsi="IPT Nazanin" w:cs="Calibri"/>
                <w:color w:val="161616"/>
              </w:rPr>
            </w:pPr>
            <w:r>
              <w:rPr>
                <w:rFonts w:ascii="IPT Nazanin" w:hAnsi="IPT Nazanin" w:cs="Calibri"/>
                <w:color w:val="161616"/>
              </w:rPr>
              <w:t></w:t>
            </w:r>
            <w:r>
              <w:rPr>
                <w:rFonts w:ascii="IPT Nazanin" w:hAnsi="IPT Nazanin" w:cs="Calibri"/>
                <w:color w:val="161616"/>
              </w:rPr>
              <w:t></w:t>
            </w:r>
            <w:r>
              <w:rPr>
                <w:rFonts w:ascii="IPT Nazanin" w:hAnsi="IPT Nazanin" w:cs="Calibri"/>
                <w:color w:val="161616"/>
              </w:rPr>
              <w:t></w:t>
            </w:r>
          </w:p>
        </w:tc>
      </w:tr>
      <w:tr w:rsidR="00F07C4C" w14:paraId="3D6B597A" w14:textId="77777777" w:rsidTr="00F07C4C">
        <w:trPr>
          <w:trHeight w:val="851"/>
        </w:trPr>
        <w:tc>
          <w:tcPr>
            <w:tcW w:w="4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3A81E4" w14:textId="77777777" w:rsidR="00E67359" w:rsidRDefault="00E67359">
            <w:pPr>
              <w:bidi/>
              <w:jc w:val="center"/>
              <w:rPr>
                <w:rFonts w:ascii="Calibri" w:hAnsi="Calibri" w:cs="B Mitra"/>
                <w:b/>
                <w:bCs/>
                <w:color w:val="161616"/>
              </w:rPr>
            </w:pPr>
            <w:r>
              <w:rPr>
                <w:rFonts w:ascii="Calibri" w:hAnsi="Calibri" w:cs="B Mitra" w:hint="cs"/>
                <w:b/>
                <w:bCs/>
                <w:color w:val="161616"/>
                <w:rtl/>
              </w:rPr>
              <w:t xml:space="preserve"> سرمایه شرکت‌هاي تعاونی حمل و نقل فعال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95CE09" w14:textId="77777777" w:rsidR="00E67359" w:rsidRDefault="00E67359">
            <w:pPr>
              <w:bidi/>
              <w:jc w:val="center"/>
              <w:rPr>
                <w:rFonts w:ascii="Calibri" w:hAnsi="Calibri" w:cs="B Nazanin"/>
                <w:color w:val="161616"/>
                <w:rtl/>
              </w:rPr>
            </w:pPr>
            <w:r>
              <w:rPr>
                <w:rFonts w:ascii="Calibri" w:hAnsi="Calibri" w:cs="B Nazanin" w:hint="cs"/>
                <w:color w:val="161616"/>
                <w:rtl/>
              </w:rPr>
              <w:t xml:space="preserve"> میلیون ریال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0E10AD" w14:textId="77777777" w:rsidR="00E67359" w:rsidRDefault="00E67359">
            <w:pPr>
              <w:jc w:val="center"/>
              <w:rPr>
                <w:rFonts w:ascii="IPT Nazanin" w:hAnsi="IPT Nazanin" w:cs="Calibri"/>
                <w:color w:val="161616"/>
                <w:rtl/>
              </w:rPr>
            </w:pPr>
            <w:r>
              <w:rPr>
                <w:rFonts w:ascii="IPT Nazanin" w:hAnsi="IPT Nazanin" w:cs="Calibri"/>
                <w:color w:val="161616"/>
              </w:rPr>
              <w:t></w:t>
            </w:r>
            <w:r>
              <w:rPr>
                <w:rFonts w:ascii="IPT Nazanin" w:hAnsi="IPT Nazanin" w:cs="Calibri"/>
                <w:color w:val="161616"/>
              </w:rPr>
              <w:t></w:t>
            </w:r>
            <w:r>
              <w:rPr>
                <w:rFonts w:ascii="IPT Nazanin" w:hAnsi="IPT Nazanin" w:cs="Calibri"/>
                <w:color w:val="161616"/>
              </w:rPr>
              <w:t></w:t>
            </w:r>
            <w:r>
              <w:rPr>
                <w:rFonts w:ascii="IPT Nazanin" w:hAnsi="IPT Nazanin" w:cs="Calibri"/>
                <w:color w:val="161616"/>
              </w:rPr>
              <w:t></w:t>
            </w:r>
            <w:r>
              <w:rPr>
                <w:rFonts w:ascii="IPT Nazanin" w:hAnsi="IPT Nazanin" w:cs="Calibri"/>
                <w:color w:val="161616"/>
              </w:rPr>
              <w:t>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A29BC9" w14:textId="77777777" w:rsidR="00E67359" w:rsidRDefault="00E67359">
            <w:pPr>
              <w:jc w:val="center"/>
              <w:rPr>
                <w:rFonts w:ascii="IPT Nazanin" w:hAnsi="IPT Nazanin" w:cs="Calibri"/>
                <w:color w:val="161616"/>
              </w:rPr>
            </w:pPr>
            <w:r>
              <w:rPr>
                <w:rFonts w:ascii="IPT Nazanin" w:hAnsi="IPT Nazanin" w:cs="Calibri"/>
                <w:color w:val="161616"/>
              </w:rPr>
              <w:t></w:t>
            </w:r>
            <w:r>
              <w:rPr>
                <w:rFonts w:ascii="IPT Nazanin" w:hAnsi="IPT Nazanin" w:cs="Calibri"/>
                <w:color w:val="161616"/>
              </w:rPr>
              <w:t></w:t>
            </w:r>
            <w:r>
              <w:rPr>
                <w:rFonts w:ascii="IPT Nazanin" w:hAnsi="IPT Nazanin" w:cs="Calibri"/>
                <w:color w:val="161616"/>
              </w:rPr>
              <w:t></w:t>
            </w:r>
            <w:r>
              <w:rPr>
                <w:rFonts w:ascii="IPT Nazanin" w:hAnsi="IPT Nazanin" w:cs="Calibri"/>
                <w:color w:val="161616"/>
              </w:rPr>
              <w:t></w:t>
            </w:r>
            <w:r>
              <w:rPr>
                <w:rFonts w:ascii="IPT Nazanin" w:hAnsi="IPT Nazanin" w:cs="Calibri"/>
                <w:color w:val="161616"/>
              </w:rPr>
              <w:t>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3F26D0" w14:textId="77777777" w:rsidR="00E67359" w:rsidRDefault="00E67359">
            <w:pPr>
              <w:jc w:val="center"/>
              <w:rPr>
                <w:rFonts w:ascii="IPT Nazanin" w:hAnsi="IPT Nazanin" w:cs="Calibri"/>
                <w:color w:val="161616"/>
              </w:rPr>
            </w:pPr>
            <w:r>
              <w:rPr>
                <w:rFonts w:ascii="IPT Nazanin" w:hAnsi="IPT Nazanin" w:cs="Calibri"/>
                <w:color w:val="161616"/>
              </w:rPr>
              <w:t></w:t>
            </w:r>
            <w:r>
              <w:rPr>
                <w:rFonts w:ascii="IPT Nazanin" w:hAnsi="IPT Nazanin" w:cs="Calibri"/>
                <w:color w:val="161616"/>
              </w:rPr>
              <w:t></w:t>
            </w:r>
            <w:r>
              <w:rPr>
                <w:rFonts w:ascii="IPT Nazanin" w:hAnsi="IPT Nazanin" w:cs="Calibri"/>
                <w:color w:val="161616"/>
              </w:rPr>
              <w:t></w:t>
            </w:r>
            <w:r>
              <w:rPr>
                <w:rFonts w:ascii="IPT Nazanin" w:hAnsi="IPT Nazanin" w:cs="Calibri"/>
                <w:color w:val="161616"/>
              </w:rPr>
              <w:t></w:t>
            </w:r>
            <w:r>
              <w:rPr>
                <w:rFonts w:ascii="IPT Nazanin" w:hAnsi="IPT Nazanin" w:cs="Calibri"/>
                <w:color w:val="161616"/>
              </w:rPr>
              <w:t>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C0EDA0" w14:textId="77777777" w:rsidR="00E67359" w:rsidRDefault="00E67359">
            <w:pPr>
              <w:jc w:val="center"/>
              <w:rPr>
                <w:rFonts w:ascii="IPT Nazanin" w:hAnsi="IPT Nazanin" w:cs="Calibri"/>
                <w:color w:val="161616"/>
              </w:rPr>
            </w:pPr>
            <w:r>
              <w:rPr>
                <w:rFonts w:ascii="IPT Nazanin" w:hAnsi="IPT Nazanin" w:cs="Calibri"/>
                <w:color w:val="161616"/>
              </w:rPr>
              <w:t></w:t>
            </w:r>
            <w:r>
              <w:rPr>
                <w:rFonts w:ascii="IPT Nazanin" w:hAnsi="IPT Nazanin" w:cs="Calibri"/>
                <w:color w:val="161616"/>
              </w:rPr>
              <w:t></w:t>
            </w:r>
            <w:r>
              <w:rPr>
                <w:rFonts w:ascii="IPT Nazanin" w:hAnsi="IPT Nazanin" w:cs="Calibri"/>
                <w:color w:val="161616"/>
              </w:rPr>
              <w:t></w:t>
            </w:r>
            <w:r>
              <w:rPr>
                <w:rFonts w:ascii="IPT Nazanin" w:hAnsi="IPT Nazanin" w:cs="Calibri"/>
                <w:color w:val="161616"/>
              </w:rPr>
              <w:t></w:t>
            </w:r>
            <w:r>
              <w:rPr>
                <w:rFonts w:ascii="IPT Nazanin" w:hAnsi="IPT Nazanin" w:cs="Calibri"/>
                <w:color w:val="161616"/>
              </w:rPr>
              <w:t>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68FAD4" w14:textId="77777777" w:rsidR="00E67359" w:rsidRDefault="00E67359">
            <w:pPr>
              <w:jc w:val="center"/>
              <w:rPr>
                <w:rFonts w:ascii="IPT Nazanin" w:hAnsi="IPT Nazanin" w:cs="Calibri"/>
                <w:color w:val="161616"/>
              </w:rPr>
            </w:pPr>
            <w:r>
              <w:rPr>
                <w:rFonts w:ascii="IPT Nazanin" w:hAnsi="IPT Nazanin" w:cs="Calibri"/>
                <w:color w:val="161616"/>
              </w:rPr>
              <w:t></w:t>
            </w:r>
            <w:r>
              <w:rPr>
                <w:rFonts w:ascii="IPT Nazanin" w:hAnsi="IPT Nazanin" w:cs="Calibri"/>
                <w:color w:val="161616"/>
              </w:rPr>
              <w:t></w:t>
            </w:r>
            <w:r>
              <w:rPr>
                <w:rFonts w:ascii="IPT Nazanin" w:hAnsi="IPT Nazanin" w:cs="Calibri"/>
                <w:color w:val="161616"/>
              </w:rPr>
              <w:t></w:t>
            </w:r>
            <w:r>
              <w:rPr>
                <w:rFonts w:ascii="IPT Nazanin" w:hAnsi="IPT Nazanin" w:cs="Calibri"/>
                <w:color w:val="161616"/>
              </w:rPr>
              <w:t></w:t>
            </w:r>
            <w:r>
              <w:rPr>
                <w:rFonts w:ascii="IPT Nazanin" w:hAnsi="IPT Nazanin" w:cs="Calibri"/>
                <w:color w:val="161616"/>
              </w:rPr>
              <w:t></w:t>
            </w:r>
          </w:p>
        </w:tc>
      </w:tr>
    </w:tbl>
    <w:p w14:paraId="4F8DA7FE" w14:textId="3AFB4512" w:rsidR="005821BD" w:rsidRDefault="005821BD" w:rsidP="00E67359">
      <w:pPr>
        <w:rPr>
          <w:rFonts w:ascii="IPT Nazanin" w:hAnsi="IPT Nazanin"/>
          <w:rtl/>
        </w:rPr>
      </w:pPr>
    </w:p>
    <w:p w14:paraId="549596B6" w14:textId="09C39AE3" w:rsidR="00F07C4C" w:rsidRDefault="00F07C4C" w:rsidP="00E67359">
      <w:pPr>
        <w:rPr>
          <w:rFonts w:ascii="IPT Nazanin" w:hAnsi="IPT Nazanin"/>
          <w:rtl/>
        </w:rPr>
      </w:pPr>
    </w:p>
    <w:p w14:paraId="3019B6FB" w14:textId="658D7DB8" w:rsidR="00F07C4C" w:rsidRDefault="00F07C4C" w:rsidP="00E67359">
      <w:pPr>
        <w:rPr>
          <w:rFonts w:ascii="IPT Nazanin" w:hAnsi="IPT Nazanin"/>
          <w:rtl/>
        </w:rPr>
      </w:pPr>
    </w:p>
    <w:p w14:paraId="001CE113" w14:textId="6EF35896" w:rsidR="00F07C4C" w:rsidRDefault="00F07C4C" w:rsidP="00E67359">
      <w:pPr>
        <w:rPr>
          <w:rFonts w:ascii="IPT Nazanin" w:hAnsi="IPT Nazanin"/>
          <w:rtl/>
        </w:rPr>
      </w:pPr>
    </w:p>
    <w:p w14:paraId="089A65AA" w14:textId="263ACD4D" w:rsidR="00F07C4C" w:rsidRDefault="00F07C4C" w:rsidP="00E67359">
      <w:pPr>
        <w:rPr>
          <w:rFonts w:ascii="IPT Nazanin" w:hAnsi="IPT Nazanin"/>
          <w:rtl/>
        </w:rPr>
      </w:pPr>
    </w:p>
    <w:p w14:paraId="38E2D2B2" w14:textId="70B9DAB1" w:rsidR="00F07C4C" w:rsidRDefault="00F07C4C" w:rsidP="00E67359">
      <w:pPr>
        <w:rPr>
          <w:rFonts w:ascii="IPT Nazanin" w:hAnsi="IPT Nazanin"/>
          <w:rtl/>
        </w:rPr>
      </w:pPr>
    </w:p>
    <w:p w14:paraId="241AE41D" w14:textId="342CBDF9" w:rsidR="00F07C4C" w:rsidRPr="005201C6" w:rsidRDefault="00F07C4C" w:rsidP="00E67359">
      <w:pPr>
        <w:rPr>
          <w:rFonts w:ascii="IPT Nazanin" w:hAnsi="IPT Nazanin"/>
          <w:rtl/>
        </w:rPr>
      </w:pPr>
    </w:p>
    <w:p w14:paraId="08729DA8" w14:textId="77777777" w:rsidR="005821BD" w:rsidRPr="005201C6" w:rsidRDefault="005821BD" w:rsidP="005821BD">
      <w:pPr>
        <w:spacing w:after="0" w:line="240" w:lineRule="auto"/>
        <w:jc w:val="center"/>
        <w:rPr>
          <w:rFonts w:ascii="IPT Nazanin" w:hAnsi="IPT Nazanin" w:cs="B Nazanin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 xml:space="preserve">نمودار(2-1): تعداد سفرهای درون و برون استانی </w:t>
      </w:r>
    </w:p>
    <w:p w14:paraId="3016FC77" w14:textId="0A1C42FB" w:rsidR="005821BD" w:rsidRPr="005201C6" w:rsidRDefault="00F07C4C" w:rsidP="005821BD">
      <w:pPr>
        <w:jc w:val="center"/>
        <w:rPr>
          <w:rFonts w:ascii="IPT Nazanin" w:hAnsi="IPT Nazanin"/>
        </w:rPr>
      </w:pPr>
      <w:r>
        <w:rPr>
          <w:noProof/>
        </w:rPr>
        <w:drawing>
          <wp:inline distT="0" distB="0" distL="0" distR="0" wp14:anchorId="79425525" wp14:editId="10B23243">
            <wp:extent cx="5855335" cy="2902590"/>
            <wp:effectExtent l="76200" t="76200" r="69215" b="69215"/>
            <wp:docPr id="231" name="Chart 23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500-000009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28F545FE" w14:textId="005CD108" w:rsidR="00F07C4C" w:rsidRDefault="005821BD" w:rsidP="00215755">
      <w:pPr>
        <w:bidi/>
        <w:ind w:left="170" w:right="227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تعداد سفرهای درون استانی </w:t>
      </w:r>
      <w:r w:rsidR="00DD018C">
        <w:rPr>
          <w:rFonts w:ascii="IPT Nazanin" w:hAnsi="IPT Nazanin" w:cs="B Nazanin" w:hint="cs"/>
          <w:sz w:val="24"/>
          <w:szCs w:val="24"/>
          <w:rtl/>
        </w:rPr>
        <w:t>تا</w:t>
      </w:r>
      <w:r w:rsidR="00067CFA">
        <w:rPr>
          <w:rFonts w:ascii="IPT Nazanin" w:hAnsi="IPT Nazanin" w:cs="B Nazanin" w:hint="cs"/>
          <w:sz w:val="24"/>
          <w:szCs w:val="24"/>
          <w:rtl/>
        </w:rPr>
        <w:t xml:space="preserve"> سال </w:t>
      </w:r>
      <w:r w:rsidR="00DD018C">
        <w:rPr>
          <w:rFonts w:ascii="IPT Nazanin" w:hAnsi="IPT Nazanin" w:cs="B Nazanin" w:hint="cs"/>
          <w:sz w:val="24"/>
          <w:szCs w:val="24"/>
          <w:rtl/>
        </w:rPr>
        <w:t>98</w:t>
      </w:r>
      <w:r w:rsidR="00067CFA">
        <w:rPr>
          <w:rFonts w:ascii="IPT Nazanin" w:hAnsi="IPT Nazanin" w:cs="B Nazanin" w:hint="cs"/>
          <w:sz w:val="24"/>
          <w:szCs w:val="24"/>
          <w:rtl/>
        </w:rPr>
        <w:t xml:space="preserve"> </w:t>
      </w:r>
      <w:r w:rsidR="00DD018C">
        <w:rPr>
          <w:rFonts w:ascii="IPT Nazanin" w:hAnsi="IPT Nazanin" w:cs="B Nazanin" w:hint="cs"/>
          <w:sz w:val="24"/>
          <w:szCs w:val="24"/>
          <w:rtl/>
        </w:rPr>
        <w:t xml:space="preserve">روند کاهشی را تجربه کرده است. 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در صورتیکه تعداد سفرهای برون استانی </w:t>
      </w:r>
      <w:r w:rsidR="00DD018C">
        <w:rPr>
          <w:rFonts w:ascii="IPT Nazanin" w:hAnsi="IPT Nazanin" w:cs="B Nazanin" w:hint="cs"/>
          <w:sz w:val="24"/>
          <w:szCs w:val="24"/>
          <w:rtl/>
        </w:rPr>
        <w:t>تا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سال </w:t>
      </w:r>
      <w:r w:rsidR="00DD018C">
        <w:rPr>
          <w:rFonts w:ascii="IPT Nazanin" w:hAnsi="IPT Nazanin" w:cs="B Nazanin" w:hint="cs"/>
          <w:sz w:val="24"/>
          <w:szCs w:val="24"/>
          <w:rtl/>
        </w:rPr>
        <w:t>96 رو به  افزایش</w:t>
      </w:r>
      <w:r w:rsidR="00A478EE">
        <w:rPr>
          <w:rFonts w:ascii="IPT Nazanin" w:hAnsi="IPT Nazanin" w:cs="B Nazanin" w:hint="cs"/>
          <w:sz w:val="24"/>
          <w:szCs w:val="24"/>
          <w:rtl/>
        </w:rPr>
        <w:t xml:space="preserve"> گذاشته است؛ سپس</w:t>
      </w:r>
      <w:r w:rsidR="00DD018C">
        <w:rPr>
          <w:rFonts w:ascii="IPT Nazanin" w:hAnsi="IPT Nazanin" w:cs="B Nazanin" w:hint="cs"/>
          <w:sz w:val="24"/>
          <w:szCs w:val="24"/>
          <w:rtl/>
        </w:rPr>
        <w:t xml:space="preserve"> 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تا سال </w:t>
      </w:r>
      <w:r w:rsidR="00DD018C">
        <w:rPr>
          <w:rFonts w:ascii="IPT Nazanin" w:hAnsi="IPT Nazanin" w:cs="B Nazanin" w:hint="cs"/>
          <w:sz w:val="24"/>
          <w:szCs w:val="24"/>
          <w:rtl/>
        </w:rPr>
        <w:t>98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رو</w:t>
      </w:r>
      <w:r w:rsidR="00A478EE">
        <w:rPr>
          <w:rFonts w:ascii="IPT Nazanin" w:hAnsi="IPT Nazanin" w:cs="B Nazanin" w:hint="cs"/>
          <w:sz w:val="24"/>
          <w:szCs w:val="24"/>
          <w:rtl/>
        </w:rPr>
        <w:t>ند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</w:t>
      </w:r>
      <w:r w:rsidR="00DD018C">
        <w:rPr>
          <w:rFonts w:ascii="IPT Nazanin" w:hAnsi="IPT Nazanin" w:cs="B Nazanin" w:hint="cs"/>
          <w:sz w:val="24"/>
          <w:szCs w:val="24"/>
          <w:rtl/>
        </w:rPr>
        <w:t>کاهش</w:t>
      </w:r>
      <w:r w:rsidR="00A478EE">
        <w:rPr>
          <w:rFonts w:ascii="IPT Nazanin" w:hAnsi="IPT Nazanin" w:cs="B Nazanin" w:hint="cs"/>
          <w:sz w:val="24"/>
          <w:szCs w:val="24"/>
          <w:rtl/>
        </w:rPr>
        <w:t>ی را طی کرده</w:t>
      </w:r>
      <w:r w:rsidR="00215755">
        <w:rPr>
          <w:rFonts w:ascii="IPT Nazanin" w:hAnsi="IPT Nazanin" w:cs="B Nazanin" w:hint="cs"/>
          <w:sz w:val="24"/>
          <w:szCs w:val="24"/>
          <w:rtl/>
        </w:rPr>
        <w:t xml:space="preserve"> </w:t>
      </w:r>
      <w:r w:rsidR="00215755">
        <w:rPr>
          <w:rFonts w:ascii="IPT Nazanin" w:hAnsi="IPT Nazanin" w:cs="B Nazanin"/>
          <w:sz w:val="24"/>
          <w:szCs w:val="24"/>
          <w:rtl/>
        </w:rPr>
        <w:t>است</w:t>
      </w:r>
      <w:r w:rsidR="00715CA8">
        <w:rPr>
          <w:rFonts w:ascii="IPT Nazanin" w:hAnsi="IPT Nazanin" w:cs="B Nazanin" w:hint="cs"/>
          <w:sz w:val="24"/>
          <w:szCs w:val="24"/>
          <w:rtl/>
        </w:rPr>
        <w:t xml:space="preserve">. </w:t>
      </w:r>
      <w:r w:rsidRPr="005201C6">
        <w:rPr>
          <w:rFonts w:ascii="IPT Nazanin" w:hAnsi="IPT Nazanin" w:cs="B Nazanin"/>
          <w:sz w:val="24"/>
          <w:szCs w:val="24"/>
          <w:rtl/>
        </w:rPr>
        <w:t>در مجموع میزان سفرهای برون استانی در این شهرستان نسبت به سفرهای درون استانی بیشتر بوده است</w:t>
      </w:r>
      <w:r w:rsidR="00A478EE">
        <w:rPr>
          <w:rFonts w:ascii="IPT Nazanin" w:hAnsi="IPT Nazanin" w:cs="B Nazanin" w:hint="cs"/>
          <w:sz w:val="24"/>
          <w:szCs w:val="24"/>
          <w:rtl/>
        </w:rPr>
        <w:t xml:space="preserve"> که برای سیاست‌گذاران این شهرستان قابل تامل است.</w:t>
      </w:r>
    </w:p>
    <w:p w14:paraId="03CBE179" w14:textId="77777777" w:rsidR="00317799" w:rsidRPr="00F506C3" w:rsidRDefault="00317799" w:rsidP="00317799">
      <w:pPr>
        <w:bidi/>
        <w:ind w:left="170" w:right="227"/>
        <w:jc w:val="both"/>
        <w:rPr>
          <w:rFonts w:ascii="IPT Nazanin" w:hAnsi="IPT Nazanin" w:cs="B Nazanin"/>
          <w:sz w:val="24"/>
          <w:szCs w:val="24"/>
        </w:rPr>
      </w:pPr>
    </w:p>
    <w:p w14:paraId="66B097DE" w14:textId="77777777" w:rsidR="005821BD" w:rsidRPr="005201C6" w:rsidRDefault="005821BD" w:rsidP="005821BD">
      <w:pPr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نمودار(2-2): تعداد مسافر جابه‌جا شده درون و برون استانی </w:t>
      </w:r>
    </w:p>
    <w:p w14:paraId="1FBF1391" w14:textId="4D4C1387" w:rsidR="005821BD" w:rsidRPr="005201C6" w:rsidRDefault="00F07C4C" w:rsidP="005821BD">
      <w:pPr>
        <w:jc w:val="center"/>
        <w:rPr>
          <w:rFonts w:ascii="IPT Nazanin" w:hAnsi="IPT Nazanin"/>
        </w:rPr>
      </w:pPr>
      <w:r>
        <w:rPr>
          <w:noProof/>
        </w:rPr>
        <w:drawing>
          <wp:inline distT="0" distB="0" distL="0" distR="0" wp14:anchorId="7A96059F" wp14:editId="3EA882CC">
            <wp:extent cx="5819775" cy="2978091"/>
            <wp:effectExtent l="76200" t="76200" r="66675" b="70485"/>
            <wp:docPr id="232" name="Chart 232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500-000007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14:paraId="22E454CE" w14:textId="3F958FF6" w:rsidR="00F61484" w:rsidRDefault="005821BD" w:rsidP="00215755">
      <w:pPr>
        <w:bidi/>
        <w:ind w:left="227" w:right="170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 xml:space="preserve">تعداد مسافر جا‌به‌جا شده درون استانی در </w:t>
      </w:r>
      <w:r w:rsidR="00215755">
        <w:rPr>
          <w:rFonts w:ascii="IPT Nazanin" w:hAnsi="IPT Nazanin" w:cs="B Nazanin" w:hint="cs"/>
          <w:sz w:val="24"/>
          <w:szCs w:val="24"/>
          <w:rtl/>
        </w:rPr>
        <w:t xml:space="preserve">طی </w:t>
      </w:r>
      <w:r w:rsidRPr="005201C6">
        <w:rPr>
          <w:rFonts w:ascii="IPT Nazanin" w:hAnsi="IPT Nazanin" w:cs="B Nazanin"/>
          <w:sz w:val="24"/>
          <w:szCs w:val="24"/>
          <w:rtl/>
        </w:rPr>
        <w:t>سال</w:t>
      </w:r>
      <w:r w:rsidR="00215755">
        <w:rPr>
          <w:rFonts w:ascii="IPT Nazanin" w:hAnsi="IPT Nazanin" w:cs="B Nazanin" w:hint="cs"/>
          <w:sz w:val="24"/>
          <w:szCs w:val="24"/>
          <w:rtl/>
        </w:rPr>
        <w:t>‌های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</w:t>
      </w:r>
      <w:r w:rsidR="00215755">
        <w:rPr>
          <w:rFonts w:ascii="IPT Nazanin" w:hAnsi="IPT Nazanin" w:cs="B Nazanin" w:hint="cs"/>
          <w:sz w:val="24"/>
          <w:szCs w:val="24"/>
          <w:rtl/>
        </w:rPr>
        <w:t>98-94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</w:t>
      </w:r>
      <w:r w:rsidR="008054A9">
        <w:rPr>
          <w:rFonts w:ascii="IPT Nazanin" w:hAnsi="IPT Nazanin" w:cs="B Nazanin" w:hint="cs"/>
          <w:sz w:val="24"/>
          <w:szCs w:val="24"/>
          <w:rtl/>
        </w:rPr>
        <w:t>کاهش داشته است. همچنین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تعداد مسافر جا‌به‌جا شده برون استانی </w:t>
      </w:r>
      <w:r w:rsidR="00215755">
        <w:rPr>
          <w:rFonts w:ascii="IPT Nazanin" w:hAnsi="IPT Nazanin" w:cs="B Nazanin" w:hint="cs"/>
          <w:sz w:val="24"/>
          <w:szCs w:val="24"/>
          <w:rtl/>
        </w:rPr>
        <w:t xml:space="preserve">در بازه مذکور </w:t>
      </w:r>
      <w:r w:rsidRPr="005201C6">
        <w:rPr>
          <w:rFonts w:ascii="IPT Nazanin" w:hAnsi="IPT Nazanin" w:cs="B Nazanin"/>
          <w:sz w:val="24"/>
          <w:szCs w:val="24"/>
          <w:rtl/>
        </w:rPr>
        <w:t>کاهش داشته است</w:t>
      </w:r>
      <w:r w:rsidR="008054A9">
        <w:rPr>
          <w:rFonts w:ascii="IPT Nazanin" w:hAnsi="IPT Nazanin" w:cs="B Nazanin" w:hint="cs"/>
          <w:sz w:val="24"/>
          <w:szCs w:val="24"/>
          <w:rtl/>
        </w:rPr>
        <w:t xml:space="preserve">. 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در مجموع تعداد مسافر جا‌به‌جا شده برون استانی بیشتر از تعداد مسافر جا‌به‌جا شده درون استانی </w:t>
      </w:r>
      <w:r w:rsidR="008054A9">
        <w:rPr>
          <w:rFonts w:ascii="IPT Nazanin" w:hAnsi="IPT Nazanin" w:cs="B Nazanin" w:hint="cs"/>
          <w:sz w:val="24"/>
          <w:szCs w:val="24"/>
          <w:rtl/>
        </w:rPr>
        <w:t>است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. </w:t>
      </w:r>
    </w:p>
    <w:p w14:paraId="67C0B0A2" w14:textId="77777777" w:rsidR="00317799" w:rsidRPr="005201C6" w:rsidRDefault="00317799" w:rsidP="00317799">
      <w:pPr>
        <w:bidi/>
        <w:ind w:left="227" w:right="170"/>
        <w:jc w:val="both"/>
        <w:rPr>
          <w:rFonts w:ascii="IPT Nazanin" w:hAnsi="IPT Nazanin" w:cs="B Nazanin"/>
          <w:sz w:val="24"/>
          <w:szCs w:val="24"/>
        </w:rPr>
      </w:pPr>
    </w:p>
    <w:p w14:paraId="2C9632A3" w14:textId="79406702" w:rsidR="005821BD" w:rsidRPr="005201C6" w:rsidRDefault="005821BD" w:rsidP="005821BD">
      <w:pPr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نمودار(2-3): تعداد</w:t>
      </w:r>
      <w:r w:rsidR="00F07C4C">
        <w:rPr>
          <w:rFonts w:ascii="IPT Nazanin" w:hAnsi="IPT Nazanin" w:cs="B Nazanin"/>
          <w:sz w:val="24"/>
          <w:szCs w:val="24"/>
          <w:rtl/>
        </w:rPr>
        <w:t xml:space="preserve"> شرکت‌های تعاونی حمل و نقل فع</w:t>
      </w:r>
      <w:r w:rsidR="00F07C4C">
        <w:rPr>
          <w:rFonts w:ascii="IPT Nazanin" w:hAnsi="IPT Nazanin" w:cs="B Nazanin" w:hint="cs"/>
          <w:sz w:val="24"/>
          <w:szCs w:val="24"/>
          <w:rtl/>
        </w:rPr>
        <w:t>ال</w:t>
      </w:r>
    </w:p>
    <w:p w14:paraId="19215BDA" w14:textId="0ED72DE7" w:rsidR="005821BD" w:rsidRPr="005201C6" w:rsidRDefault="00F506C3" w:rsidP="005821BD">
      <w:pPr>
        <w:jc w:val="center"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7008A106" wp14:editId="47091265">
            <wp:extent cx="5777830" cy="2598420"/>
            <wp:effectExtent l="76200" t="76200" r="71120" b="68580"/>
            <wp:docPr id="233" name="Chart 233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5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14:paraId="2FCD7C5C" w14:textId="38BA2AF0" w:rsidR="005821BD" w:rsidRDefault="005821BD" w:rsidP="00215755">
      <w:pPr>
        <w:bidi/>
        <w:ind w:left="227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تعداد شرکت‌های تعاونی حمل و نقل فعال در سال </w:t>
      </w:r>
      <w:r w:rsidR="00215755">
        <w:rPr>
          <w:rFonts w:ascii="IPT Nazanin" w:hAnsi="IPT Nazanin" w:cs="B Nazanin" w:hint="cs"/>
          <w:sz w:val="24"/>
          <w:szCs w:val="24"/>
          <w:rtl/>
        </w:rPr>
        <w:t xml:space="preserve">95 کاهش داشته و تا سال 98 ثابت </w:t>
      </w:r>
      <w:r w:rsidR="00317799">
        <w:rPr>
          <w:rFonts w:ascii="IPT Nazanin" w:hAnsi="IPT Nazanin" w:cs="B Nazanin" w:hint="cs"/>
          <w:sz w:val="24"/>
          <w:szCs w:val="24"/>
          <w:rtl/>
        </w:rPr>
        <w:t>مانده</w:t>
      </w:r>
      <w:r w:rsidR="00215755">
        <w:rPr>
          <w:rFonts w:ascii="IPT Nazanin" w:hAnsi="IPT Nazanin" w:cs="B Nazanin" w:hint="cs"/>
          <w:sz w:val="24"/>
          <w:szCs w:val="24"/>
          <w:rtl/>
        </w:rPr>
        <w:t xml:space="preserve"> است.</w:t>
      </w:r>
    </w:p>
    <w:p w14:paraId="2554B77E" w14:textId="42138A5A" w:rsidR="005821BD" w:rsidRDefault="005821BD" w:rsidP="00F07C4C">
      <w:pPr>
        <w:spacing w:after="0" w:line="240" w:lineRule="auto"/>
        <w:rPr>
          <w:rFonts w:ascii="IPT Nazanin" w:hAnsi="IPT Nazanin"/>
          <w:rtl/>
        </w:rPr>
      </w:pPr>
    </w:p>
    <w:p w14:paraId="02AF7A7D" w14:textId="77777777" w:rsidR="00F506C3" w:rsidRPr="005201C6" w:rsidRDefault="00F506C3" w:rsidP="00F07C4C">
      <w:pPr>
        <w:spacing w:after="0" w:line="240" w:lineRule="auto"/>
        <w:rPr>
          <w:rFonts w:ascii="IPT Nazanin" w:hAnsi="IPT Nazanin"/>
          <w:rtl/>
        </w:rPr>
      </w:pPr>
    </w:p>
    <w:p w14:paraId="3E1027C7" w14:textId="77777777" w:rsidR="005821BD" w:rsidRPr="005201C6" w:rsidRDefault="005821BD" w:rsidP="005821BD">
      <w:pPr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نمودار(2-4): تعداد شاغلان شرکت‌های تعاونی حمل و نقل فعال </w:t>
      </w:r>
    </w:p>
    <w:p w14:paraId="0CD2D051" w14:textId="65E7718C" w:rsidR="005821BD" w:rsidRPr="005201C6" w:rsidRDefault="00F506C3" w:rsidP="005821BD">
      <w:pPr>
        <w:jc w:val="center"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7AFBF720" wp14:editId="083222B0">
            <wp:extent cx="5855475" cy="2586990"/>
            <wp:effectExtent l="76200" t="76200" r="69215" b="80010"/>
            <wp:docPr id="234" name="Chart 234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500-000003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14:paraId="1C66474F" w14:textId="55EAF2B2" w:rsidR="009F1999" w:rsidRDefault="005821BD" w:rsidP="00215755">
      <w:pPr>
        <w:bidi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>با توجه به کاهش تعداد شرکت‌های تعاونی</w:t>
      </w:r>
      <w:r w:rsidR="00995B66">
        <w:rPr>
          <w:rFonts w:ascii="IPT Nazanin" w:hAnsi="IPT Nazanin" w:cs="B Nazanin" w:hint="cs"/>
          <w:sz w:val="24"/>
          <w:szCs w:val="24"/>
          <w:rtl/>
        </w:rPr>
        <w:t xml:space="preserve"> حمل و نقل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فعال، تعداد شاغلین این شرکت‌ها</w:t>
      </w:r>
      <w:r w:rsidR="009F1999">
        <w:rPr>
          <w:rFonts w:ascii="IPT Nazanin" w:hAnsi="IPT Nazanin" w:cs="B Nazanin" w:hint="cs"/>
          <w:sz w:val="24"/>
          <w:szCs w:val="24"/>
          <w:rtl/>
        </w:rPr>
        <w:t xml:space="preserve"> در سال 97 رشد قابل توجه</w:t>
      </w:r>
      <w:r w:rsidR="00215755">
        <w:rPr>
          <w:rFonts w:ascii="IPT Nazanin" w:hAnsi="IPT Nazanin" w:cs="B Nazanin" w:hint="cs"/>
          <w:sz w:val="24"/>
          <w:szCs w:val="24"/>
          <w:rtl/>
        </w:rPr>
        <w:t>ی را نسبت به سال‌های 96-94</w:t>
      </w:r>
      <w:r w:rsidR="00F506C3">
        <w:rPr>
          <w:rFonts w:ascii="IPT Nazanin" w:hAnsi="IPT Nazanin" w:cs="B Nazanin" w:hint="cs"/>
          <w:sz w:val="24"/>
          <w:szCs w:val="24"/>
          <w:rtl/>
        </w:rPr>
        <w:t xml:space="preserve"> طی ک</w:t>
      </w:r>
      <w:r w:rsidR="00215755">
        <w:rPr>
          <w:rFonts w:ascii="IPT Nazanin" w:hAnsi="IPT Nazanin" w:cs="B Nazanin" w:hint="cs"/>
          <w:sz w:val="24"/>
          <w:szCs w:val="24"/>
          <w:rtl/>
        </w:rPr>
        <w:t xml:space="preserve">رده است و </w:t>
      </w:r>
      <w:r w:rsidR="00995B66">
        <w:rPr>
          <w:rFonts w:ascii="IPT Nazanin" w:hAnsi="IPT Nazanin" w:cs="B Nazanin" w:hint="cs"/>
          <w:sz w:val="24"/>
          <w:szCs w:val="24"/>
          <w:rtl/>
        </w:rPr>
        <w:t xml:space="preserve">این تعداد </w:t>
      </w:r>
      <w:r w:rsidR="00215755">
        <w:rPr>
          <w:rFonts w:ascii="IPT Nazanin" w:hAnsi="IPT Nazanin" w:cs="B Nazanin" w:hint="cs"/>
          <w:sz w:val="24"/>
          <w:szCs w:val="24"/>
          <w:rtl/>
        </w:rPr>
        <w:t>در سال 98</w:t>
      </w:r>
      <w:r w:rsidR="00995B66">
        <w:rPr>
          <w:rFonts w:ascii="IPT Nazanin" w:hAnsi="IPT Nazanin" w:cs="B Nazanin" w:hint="cs"/>
          <w:sz w:val="24"/>
          <w:szCs w:val="24"/>
          <w:rtl/>
        </w:rPr>
        <w:t xml:space="preserve">، </w:t>
      </w:r>
      <w:r w:rsidR="00215755">
        <w:rPr>
          <w:rFonts w:ascii="IPT Nazanin" w:hAnsi="IPT Nazanin" w:cs="B Nazanin" w:hint="cs"/>
          <w:sz w:val="24"/>
          <w:szCs w:val="24"/>
          <w:rtl/>
        </w:rPr>
        <w:t xml:space="preserve">ثابت </w:t>
      </w:r>
      <w:r w:rsidR="00995B66">
        <w:rPr>
          <w:rFonts w:ascii="IPT Nazanin" w:hAnsi="IPT Nazanin" w:cs="B Nazanin" w:hint="cs"/>
          <w:sz w:val="24"/>
          <w:szCs w:val="24"/>
          <w:rtl/>
        </w:rPr>
        <w:t>مانده</w:t>
      </w:r>
      <w:r w:rsidR="00215755">
        <w:rPr>
          <w:rFonts w:ascii="IPT Nazanin" w:hAnsi="IPT Nazanin" w:cs="B Nazanin" w:hint="cs"/>
          <w:sz w:val="24"/>
          <w:szCs w:val="24"/>
          <w:rtl/>
        </w:rPr>
        <w:t xml:space="preserve"> است.</w:t>
      </w:r>
    </w:p>
    <w:sectPr w:rsidR="009F199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A41DC3" w16cex:dateUtc="2021-07-22T12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626C0DE" w16cid:durableId="24A41DC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PT Nazanin">
    <w:altName w:val="Symbol"/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1AF"/>
    <w:rsid w:val="00027F2C"/>
    <w:rsid w:val="00067CFA"/>
    <w:rsid w:val="00071B33"/>
    <w:rsid w:val="0009067A"/>
    <w:rsid w:val="000F519E"/>
    <w:rsid w:val="00131D10"/>
    <w:rsid w:val="001609B8"/>
    <w:rsid w:val="001840DA"/>
    <w:rsid w:val="00215755"/>
    <w:rsid w:val="00262E9A"/>
    <w:rsid w:val="00277DFC"/>
    <w:rsid w:val="00317799"/>
    <w:rsid w:val="0034717C"/>
    <w:rsid w:val="00352778"/>
    <w:rsid w:val="003A10C6"/>
    <w:rsid w:val="003D142C"/>
    <w:rsid w:val="003E337D"/>
    <w:rsid w:val="00477EE1"/>
    <w:rsid w:val="005821BD"/>
    <w:rsid w:val="006376F9"/>
    <w:rsid w:val="006F4FC4"/>
    <w:rsid w:val="00715CA8"/>
    <w:rsid w:val="00721F8D"/>
    <w:rsid w:val="007B35E6"/>
    <w:rsid w:val="008054A9"/>
    <w:rsid w:val="00864E05"/>
    <w:rsid w:val="00995B66"/>
    <w:rsid w:val="009D2EED"/>
    <w:rsid w:val="009F1999"/>
    <w:rsid w:val="00A478EE"/>
    <w:rsid w:val="00B671AF"/>
    <w:rsid w:val="00C54C93"/>
    <w:rsid w:val="00D7340B"/>
    <w:rsid w:val="00DD018C"/>
    <w:rsid w:val="00DD6319"/>
    <w:rsid w:val="00E67359"/>
    <w:rsid w:val="00EC1624"/>
    <w:rsid w:val="00EF2F7F"/>
    <w:rsid w:val="00F00691"/>
    <w:rsid w:val="00F07C4C"/>
    <w:rsid w:val="00F506C3"/>
    <w:rsid w:val="00F6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5F052"/>
  <w15:chartTrackingRefBased/>
  <w15:docId w15:val="{A02E28C5-1B3E-42E9-9DEB-0E7EF777A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1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067C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7C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7CF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7C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7CF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7C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7C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5.xml"/><Relationship Id="rId13" Type="http://schemas.openxmlformats.org/officeDocument/2006/relationships/chart" Target="charts/chart10.xml"/><Relationship Id="rId18" Type="http://schemas.openxmlformats.org/officeDocument/2006/relationships/chart" Target="charts/chart15.xm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chart" Target="charts/chart18.xml"/><Relationship Id="rId7" Type="http://schemas.openxmlformats.org/officeDocument/2006/relationships/chart" Target="charts/chart4.xml"/><Relationship Id="rId12" Type="http://schemas.openxmlformats.org/officeDocument/2006/relationships/chart" Target="charts/chart9.xml"/><Relationship Id="rId17" Type="http://schemas.openxmlformats.org/officeDocument/2006/relationships/chart" Target="charts/chart14.xm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hart" Target="charts/chart13.xml"/><Relationship Id="rId20" Type="http://schemas.openxmlformats.org/officeDocument/2006/relationships/chart" Target="charts/chart17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11" Type="http://schemas.openxmlformats.org/officeDocument/2006/relationships/chart" Target="charts/chart8.xml"/><Relationship Id="rId24" Type="http://schemas.openxmlformats.org/officeDocument/2006/relationships/chart" Target="charts/chart21.xml"/><Relationship Id="rId5" Type="http://schemas.openxmlformats.org/officeDocument/2006/relationships/chart" Target="charts/chart2.xml"/><Relationship Id="rId15" Type="http://schemas.openxmlformats.org/officeDocument/2006/relationships/chart" Target="charts/chart12.xml"/><Relationship Id="rId23" Type="http://schemas.openxmlformats.org/officeDocument/2006/relationships/chart" Target="charts/chart20.xml"/><Relationship Id="rId28" Type="http://schemas.microsoft.com/office/2016/09/relationships/commentsIds" Target="commentsIds.xml"/><Relationship Id="rId10" Type="http://schemas.openxmlformats.org/officeDocument/2006/relationships/chart" Target="charts/chart7.xml"/><Relationship Id="rId19" Type="http://schemas.openxmlformats.org/officeDocument/2006/relationships/chart" Target="charts/chart16.xml"/><Relationship Id="rId4" Type="http://schemas.openxmlformats.org/officeDocument/2006/relationships/chart" Target="charts/chart1.xml"/><Relationship Id="rId9" Type="http://schemas.openxmlformats.org/officeDocument/2006/relationships/chart" Target="charts/chart6.xml"/><Relationship Id="rId14" Type="http://schemas.openxmlformats.org/officeDocument/2006/relationships/chart" Target="charts/chart11.xml"/><Relationship Id="rId22" Type="http://schemas.openxmlformats.org/officeDocument/2006/relationships/chart" Target="charts/chart19.xml"/><Relationship Id="rId27" Type="http://schemas.microsoft.com/office/2018/08/relationships/commentsExtensible" Target="commentsExtensi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76;&#1575;&#1586;&#1585;&#1711;&#1575;&#1606;&#1740;%20&#1705;&#1575;&#1588;&#1575;&#1606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76;&#1575;&#1586;&#1585;&#1711;&#1575;&#1606;&#1740;%20&#1705;&#1575;&#1588;&#1575;&#1606;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76;&#1575;&#1586;&#1585;&#1711;&#1575;&#1606;&#1740;%20&#1705;&#1575;&#1588;&#1575;&#1606;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76;&#1575;&#1586;&#1585;&#1711;&#1575;&#1606;&#1740;%20&#1705;&#1575;&#1588;&#1575;&#1606;.xlsx" TargetMode="External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76;&#1575;&#1586;&#1585;&#1711;&#1575;&#1606;&#1740;%20&#1705;&#1575;&#1588;&#1575;&#1606;.xlsx" TargetMode="External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76;&#1575;&#1586;&#1585;&#1711;&#1575;&#1606;&#1740;%20&#1705;&#1575;&#1588;&#1575;&#1606;.xlsx" TargetMode="External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76;&#1575;&#1586;&#1585;&#1711;&#1575;&#1606;&#1740;%20&#1705;&#1575;&#1588;&#1575;&#1606;.xlsx" TargetMode="External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76;&#1575;&#1586;&#1585;&#1711;&#1575;&#1606;&#1740;%20&#1705;&#1575;&#1588;&#1575;&#1606;.xlsx" TargetMode="External"/></Relationships>
</file>

<file path=word/charts/_rels/chart17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76;&#1575;&#1586;&#1585;&#1711;&#1575;&#1606;&#1740;%20&#1705;&#1575;&#1588;&#1575;&#1606;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18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76;&#1575;&#1586;&#1585;&#1711;&#1575;&#1606;&#1740;%20&#1705;&#1575;&#1588;&#1575;&#1606;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_rels/chart19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76;&#1575;&#1586;&#1585;&#1711;&#1575;&#1606;&#1740;%20&#1705;&#1575;&#1588;&#1575;&#1606;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76;&#1575;&#1586;&#1585;&#1711;&#1575;&#1606;&#1740;%20&#1705;&#1575;&#1588;&#1575;&#1606;.xlsx" TargetMode="External"/></Relationships>
</file>

<file path=word/charts/_rels/chart20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76;&#1575;&#1586;&#1585;&#1711;&#1575;&#1606;&#1740;%20&#1705;&#1575;&#1588;&#1575;&#1606;.xlsx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2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76;&#1575;&#1586;&#1585;&#1711;&#1575;&#1606;&#1740;%20&#1705;&#1575;&#1588;&#1575;&#1606;.xlsx" TargetMode="External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76;&#1575;&#1586;&#1585;&#1711;&#1575;&#1606;&#1740;%20&#1705;&#1575;&#1588;&#1575;&#1606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76;&#1575;&#1586;&#1585;&#1711;&#1575;&#1606;&#1740;%20&#1705;&#1575;&#1588;&#1575;&#1606;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76;&#1575;&#1586;&#1585;&#1711;&#1575;&#1606;&#1740;%20&#1705;&#1575;&#1588;&#1575;&#1606;.xlsx" TargetMode="Externa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76;&#1575;&#1586;&#1585;&#1711;&#1575;&#1606;&#1740;%20&#1705;&#1575;&#1588;&#1575;&#1606;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76;&#1575;&#1586;&#1585;&#1711;&#1575;&#1606;&#1740;%20&#1705;&#1575;&#1588;&#1575;&#1606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76;&#1575;&#1586;&#1585;&#1711;&#1575;&#1606;&#1740;%20&#1705;&#1575;&#1588;&#1575;&#1606;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76;&#1575;&#1586;&#1585;&#1711;&#1575;&#1606;&#1740;%20&#1705;&#1575;&#1588;&#1575;&#1606;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r>
              <a:rPr lang="fa-IR" sz="1000"/>
              <a:t>تعداد تعاونی فعال"تأمین نیاز تولیدکنندگان"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1"/>
        <c:ser>
          <c:idx val="0"/>
          <c:order val="0"/>
          <c:tx>
            <c:strRef>
              <c:f>'شرکت های بازرگانی'!$A$2</c:f>
              <c:strCache>
                <c:ptCount val="1"/>
                <c:pt idx="0">
                  <c:v> شرکت‌هاي تعاونی فعال"تامین نیاز تولیدکنندگان"</c:v>
                </c:pt>
              </c:strCache>
            </c:strRef>
          </c:tx>
          <c:spPr>
            <a:pattFill prst="wdUpDiag">
              <a:fgClr>
                <a:srgbClr val="00DAD5"/>
              </a:fgClr>
              <a:bgClr>
                <a:schemeClr val="bg1"/>
              </a:bgClr>
            </a:pattFill>
          </c:spPr>
          <c:invertIfNegative val="0"/>
          <c:dPt>
            <c:idx val="0"/>
            <c:invertIfNegative val="0"/>
            <c:bubble3D val="0"/>
            <c:spPr>
              <a:pattFill prst="wdUpDiag">
                <a:fgClr>
                  <a:srgbClr val="00DAD5"/>
                </a:fgClr>
                <a:bgClr>
                  <a:schemeClr val="bg1"/>
                </a:bgClr>
              </a:patt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B20B-4706-955F-7A834B78ED47}"/>
              </c:ext>
            </c:extLst>
          </c:dPt>
          <c:dPt>
            <c:idx val="1"/>
            <c:invertIfNegative val="0"/>
            <c:bubble3D val="0"/>
            <c:spPr>
              <a:pattFill prst="wdUpDiag">
                <a:fgClr>
                  <a:srgbClr val="00DAD5"/>
                </a:fgClr>
                <a:bgClr>
                  <a:schemeClr val="bg1"/>
                </a:bgClr>
              </a:patt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B20B-4706-955F-7A834B78ED47}"/>
              </c:ext>
            </c:extLst>
          </c:dPt>
          <c:dPt>
            <c:idx val="2"/>
            <c:invertIfNegative val="0"/>
            <c:bubble3D val="0"/>
            <c:spPr>
              <a:pattFill prst="wdUpDiag">
                <a:fgClr>
                  <a:srgbClr val="00DAD5"/>
                </a:fgClr>
                <a:bgClr>
                  <a:schemeClr val="bg1"/>
                </a:bgClr>
              </a:patt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B20B-4706-955F-7A834B78ED47}"/>
              </c:ext>
            </c:extLst>
          </c:dPt>
          <c:dPt>
            <c:idx val="3"/>
            <c:invertIfNegative val="0"/>
            <c:bubble3D val="0"/>
            <c:spPr>
              <a:pattFill prst="wdUpDiag">
                <a:fgClr>
                  <a:srgbClr val="00DAD5"/>
                </a:fgClr>
                <a:bgClr>
                  <a:schemeClr val="bg1"/>
                </a:bgClr>
              </a:patt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B20B-4706-955F-7A834B78ED47}"/>
              </c:ext>
            </c:extLst>
          </c:dPt>
          <c:dPt>
            <c:idx val="4"/>
            <c:invertIfNegative val="0"/>
            <c:bubble3D val="0"/>
            <c:spPr>
              <a:pattFill prst="wdUpDiag">
                <a:fgClr>
                  <a:srgbClr val="00DAD5"/>
                </a:fgClr>
                <a:bgClr>
                  <a:schemeClr val="bg1"/>
                </a:bgClr>
              </a:patt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9-B20B-4706-955F-7A834B78ED47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'شرکت های بازرگانی'!$C$1:$G$1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'شرکت های بازرگانی'!$C$2:$G$2</c:f>
              <c:numCache>
                <c:formatCode>#,##0</c:formatCode>
                <c:ptCount val="5"/>
                <c:pt idx="0">
                  <c:v>6</c:v>
                </c:pt>
                <c:pt idx="1">
                  <c:v>5</c:v>
                </c:pt>
                <c:pt idx="2">
                  <c:v>5</c:v>
                </c:pt>
                <c:pt idx="3">
                  <c:v>5</c:v>
                </c:pt>
                <c:pt idx="4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B20B-4706-955F-7A834B78ED47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97551392"/>
        <c:axId val="197547648"/>
      </c:barChart>
      <c:catAx>
        <c:axId val="1975513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00FCF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197547648"/>
        <c:crosses val="autoZero"/>
        <c:auto val="1"/>
        <c:lblAlgn val="ctr"/>
        <c:lblOffset val="100"/>
        <c:noMultiLvlLbl val="0"/>
      </c:catAx>
      <c:valAx>
        <c:axId val="197547648"/>
        <c:scaling>
          <c:orientation val="minMax"/>
          <c:max val="10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75000"/>
                </a:schemeClr>
              </a:solidFill>
              <a:prstDash val="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+mn-cs"/>
              </a:defRPr>
            </a:pPr>
            <a:endParaRPr lang="en-US"/>
          </a:p>
        </c:txPr>
        <c:crossAx val="197551392"/>
        <c:crosses val="autoZero"/>
        <c:crossBetween val="between"/>
        <c:majorUnit val="2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00FCF6">
          <a:alpha val="40000"/>
        </a:srgbClr>
      </a:glow>
    </a:effectLst>
  </c:spPr>
  <c:txPr>
    <a:bodyPr/>
    <a:lstStyle/>
    <a:p>
      <a:pPr>
        <a:defRPr>
          <a:latin typeface="IPT Nazanin" panose="00000400000000000000" pitchFamily="2" charset="2"/>
        </a:defRPr>
      </a:pPr>
      <a:endParaRPr lang="en-US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en-US"/>
        </a:p>
      </c:txPr>
    </c:title>
    <c:autoTitleDeleted val="0"/>
    <c:plotArea>
      <c:layout/>
      <c:barChart>
        <c:barDir val="bar"/>
        <c:grouping val="clustered"/>
        <c:varyColors val="1"/>
        <c:ser>
          <c:idx val="0"/>
          <c:order val="0"/>
          <c:tx>
            <c:strRef>
              <c:f>'شرکت های بازرگانی'!$A$12</c:f>
              <c:strCache>
                <c:ptCount val="1"/>
                <c:pt idx="0">
                  <c:v>شاغلان شرکت‌هاي تعاونی فعال"تامین نیاز صنوف خدماتی"</c:v>
                </c:pt>
              </c:strCache>
            </c:strRef>
          </c:tx>
          <c:spPr>
            <a:pattFill prst="ltDnDiag">
              <a:fgClr>
                <a:srgbClr val="00B0F0"/>
              </a:fgClr>
              <a:bgClr>
                <a:schemeClr val="bg1"/>
              </a:bgClr>
            </a:pattFill>
          </c:spPr>
          <c:invertIfNegative val="0"/>
          <c:dPt>
            <c:idx val="0"/>
            <c:invertIfNegative val="0"/>
            <c:bubble3D val="0"/>
            <c:spPr>
              <a:pattFill prst="ltDnDiag">
                <a:fgClr>
                  <a:srgbClr val="00B0F0"/>
                </a:fgClr>
                <a:bgClr>
                  <a:schemeClr val="bg1"/>
                </a:bgClr>
              </a:patt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BEEA-446B-8FA1-63729FD4249F}"/>
              </c:ext>
            </c:extLst>
          </c:dPt>
          <c:dPt>
            <c:idx val="1"/>
            <c:invertIfNegative val="0"/>
            <c:bubble3D val="0"/>
            <c:spPr>
              <a:pattFill prst="ltDnDiag">
                <a:fgClr>
                  <a:srgbClr val="00B0F0"/>
                </a:fgClr>
                <a:bgClr>
                  <a:schemeClr val="bg1"/>
                </a:bgClr>
              </a:patt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BEEA-446B-8FA1-63729FD4249F}"/>
              </c:ext>
            </c:extLst>
          </c:dPt>
          <c:dPt>
            <c:idx val="2"/>
            <c:invertIfNegative val="0"/>
            <c:bubble3D val="0"/>
            <c:spPr>
              <a:pattFill prst="ltDnDiag">
                <a:fgClr>
                  <a:srgbClr val="00B0F0"/>
                </a:fgClr>
                <a:bgClr>
                  <a:schemeClr val="bg1"/>
                </a:bgClr>
              </a:patt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BEEA-446B-8FA1-63729FD4249F}"/>
              </c:ext>
            </c:extLst>
          </c:dPt>
          <c:dPt>
            <c:idx val="3"/>
            <c:invertIfNegative val="0"/>
            <c:bubble3D val="0"/>
            <c:spPr>
              <a:pattFill prst="ltDnDiag">
                <a:fgClr>
                  <a:srgbClr val="00B0F0"/>
                </a:fgClr>
                <a:bgClr>
                  <a:schemeClr val="bg1"/>
                </a:bgClr>
              </a:patt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BEEA-446B-8FA1-63729FD4249F}"/>
              </c:ext>
            </c:extLst>
          </c:dPt>
          <c:dPt>
            <c:idx val="4"/>
            <c:invertIfNegative val="0"/>
            <c:bubble3D val="0"/>
            <c:spPr>
              <a:pattFill prst="ltDnDiag">
                <a:fgClr>
                  <a:srgbClr val="00B0F0"/>
                </a:fgClr>
                <a:bgClr>
                  <a:schemeClr val="bg1"/>
                </a:bgClr>
              </a:patt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9-BEEA-446B-8FA1-63729FD4249F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'شرکت های بازرگانی'!$C$1:$G$1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'شرکت های بازرگانی'!$C$12:$G$12</c:f>
              <c:numCache>
                <c:formatCode>#,##0</c:formatCode>
                <c:ptCount val="5"/>
                <c:pt idx="0">
                  <c:v>7</c:v>
                </c:pt>
                <c:pt idx="1">
                  <c:v>2</c:v>
                </c:pt>
                <c:pt idx="2">
                  <c:v>2</c:v>
                </c:pt>
                <c:pt idx="3">
                  <c:v>14</c:v>
                </c:pt>
                <c:pt idx="4">
                  <c:v>14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BEEA-446B-8FA1-63729FD4249F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61"/>
        <c:axId val="197551392"/>
        <c:axId val="197547648"/>
      </c:barChart>
      <c:catAx>
        <c:axId val="19755139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bg1">
                <a:lumMod val="6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197547648"/>
        <c:crosses val="autoZero"/>
        <c:auto val="1"/>
        <c:lblAlgn val="ctr"/>
        <c:lblOffset val="100"/>
        <c:noMultiLvlLbl val="0"/>
      </c:catAx>
      <c:valAx>
        <c:axId val="197547648"/>
        <c:scaling>
          <c:orientation val="minMax"/>
          <c:max val="15"/>
          <c:min val="0"/>
        </c:scaling>
        <c:delete val="0"/>
        <c:axPos val="b"/>
        <c:majorGridlines>
          <c:spPr>
            <a:ln w="9525" cap="flat" cmpd="sng" algn="ctr">
              <a:solidFill>
                <a:schemeClr val="bg1">
                  <a:lumMod val="75000"/>
                </a:schemeClr>
              </a:solidFill>
              <a:prstDash val="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 w="38100">
            <a:solidFill>
              <a:schemeClr val="bg1">
                <a:lumMod val="65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+mn-cs"/>
              </a:defRPr>
            </a:pPr>
            <a:endParaRPr lang="en-US"/>
          </a:p>
        </c:txPr>
        <c:crossAx val="197551392"/>
        <c:crosses val="autoZero"/>
        <c:crossBetween val="between"/>
        <c:majorUnit val="2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00FCF6">
          <a:alpha val="40000"/>
        </a:srgbClr>
      </a:glow>
    </a:effectLst>
  </c:spPr>
  <c:txPr>
    <a:bodyPr/>
    <a:lstStyle/>
    <a:p>
      <a:pPr>
        <a:defRPr>
          <a:latin typeface="IPT Nazanin" panose="00000400000000000000" pitchFamily="2" charset="2"/>
        </a:defRPr>
      </a:pPr>
      <a:endParaRPr lang="en-US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en-US"/>
        </a:p>
      </c:txPr>
    </c:title>
    <c:autoTitleDeleted val="0"/>
    <c:plotArea>
      <c:layout/>
      <c:barChart>
        <c:barDir val="bar"/>
        <c:grouping val="clustered"/>
        <c:varyColors val="1"/>
        <c:ser>
          <c:idx val="0"/>
          <c:order val="0"/>
          <c:tx>
            <c:strRef>
              <c:f>'شرکت های بازرگانی'!$A$16</c:f>
              <c:strCache>
                <c:ptCount val="1"/>
                <c:pt idx="0">
                  <c:v>شاغلان شرکت‌هاي تعاونی خدماتی فعال</c:v>
                </c:pt>
              </c:strCache>
            </c:strRef>
          </c:tx>
          <c:spPr>
            <a:pattFill prst="wdUpDiag">
              <a:fgClr>
                <a:srgbClr val="00FCF6"/>
              </a:fgClr>
              <a:bgClr>
                <a:schemeClr val="bg1"/>
              </a:bgClr>
            </a:pattFill>
          </c:spPr>
          <c:invertIfNegative val="0"/>
          <c:dPt>
            <c:idx val="0"/>
            <c:invertIfNegative val="0"/>
            <c:bubble3D val="0"/>
            <c:spPr>
              <a:pattFill prst="wdUpDiag">
                <a:fgClr>
                  <a:srgbClr val="00FCF6"/>
                </a:fgClr>
                <a:bgClr>
                  <a:schemeClr val="bg1"/>
                </a:bgClr>
              </a:patt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83D9-488F-8001-BF6EA22061F3}"/>
              </c:ext>
            </c:extLst>
          </c:dPt>
          <c:dPt>
            <c:idx val="1"/>
            <c:invertIfNegative val="0"/>
            <c:bubble3D val="0"/>
            <c:spPr>
              <a:pattFill prst="wdUpDiag">
                <a:fgClr>
                  <a:srgbClr val="00FCF6"/>
                </a:fgClr>
                <a:bgClr>
                  <a:schemeClr val="bg1"/>
                </a:bgClr>
              </a:patt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83D9-488F-8001-BF6EA22061F3}"/>
              </c:ext>
            </c:extLst>
          </c:dPt>
          <c:dPt>
            <c:idx val="2"/>
            <c:invertIfNegative val="0"/>
            <c:bubble3D val="0"/>
            <c:spPr>
              <a:pattFill prst="wdUpDiag">
                <a:fgClr>
                  <a:srgbClr val="00FCF6"/>
                </a:fgClr>
                <a:bgClr>
                  <a:schemeClr val="bg1"/>
                </a:bgClr>
              </a:patt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83D9-488F-8001-BF6EA22061F3}"/>
              </c:ext>
            </c:extLst>
          </c:dPt>
          <c:dPt>
            <c:idx val="3"/>
            <c:invertIfNegative val="0"/>
            <c:bubble3D val="0"/>
            <c:spPr>
              <a:pattFill prst="wdUpDiag">
                <a:fgClr>
                  <a:srgbClr val="00FCF6"/>
                </a:fgClr>
                <a:bgClr>
                  <a:schemeClr val="bg1"/>
                </a:bgClr>
              </a:patt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83D9-488F-8001-BF6EA22061F3}"/>
              </c:ext>
            </c:extLst>
          </c:dPt>
          <c:dPt>
            <c:idx val="4"/>
            <c:invertIfNegative val="0"/>
            <c:bubble3D val="0"/>
            <c:spPr>
              <a:pattFill prst="wdUpDiag">
                <a:fgClr>
                  <a:srgbClr val="00FCF6"/>
                </a:fgClr>
                <a:bgClr>
                  <a:schemeClr val="bg1"/>
                </a:bgClr>
              </a:patt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9-83D9-488F-8001-BF6EA22061F3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'شرکت های بازرگانی'!$C$1:$G$1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'شرکت های بازرگانی'!$C$16:$G$16</c:f>
              <c:numCache>
                <c:formatCode>#,##0</c:formatCode>
                <c:ptCount val="5"/>
                <c:pt idx="0">
                  <c:v>469</c:v>
                </c:pt>
                <c:pt idx="1">
                  <c:v>372</c:v>
                </c:pt>
                <c:pt idx="2">
                  <c:v>401</c:v>
                </c:pt>
                <c:pt idx="3">
                  <c:v>407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83D9-488F-8001-BF6EA22061F3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61"/>
        <c:axId val="197551392"/>
        <c:axId val="197547648"/>
      </c:barChart>
      <c:catAx>
        <c:axId val="19755139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bg1">
                <a:lumMod val="6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197547648"/>
        <c:crosses val="autoZero"/>
        <c:auto val="1"/>
        <c:lblAlgn val="ctr"/>
        <c:lblOffset val="100"/>
        <c:noMultiLvlLbl val="0"/>
      </c:catAx>
      <c:valAx>
        <c:axId val="197547648"/>
        <c:scaling>
          <c:orientation val="minMax"/>
          <c:max val="600"/>
          <c:min val="0"/>
        </c:scaling>
        <c:delete val="0"/>
        <c:axPos val="b"/>
        <c:majorGridlines>
          <c:spPr>
            <a:ln w="9525" cap="flat" cmpd="sng" algn="ctr">
              <a:solidFill>
                <a:schemeClr val="bg1">
                  <a:lumMod val="75000"/>
                </a:schemeClr>
              </a:solidFill>
              <a:prstDash val="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 w="38100">
            <a:solidFill>
              <a:schemeClr val="bg1">
                <a:lumMod val="65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+mn-cs"/>
              </a:defRPr>
            </a:pPr>
            <a:endParaRPr lang="en-US"/>
          </a:p>
        </c:txPr>
        <c:crossAx val="197551392"/>
        <c:crosses val="autoZero"/>
        <c:crossBetween val="between"/>
        <c:majorUnit val="100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00FCF6">
          <a:alpha val="40000"/>
        </a:srgbClr>
      </a:glow>
    </a:effectLst>
  </c:spPr>
  <c:txPr>
    <a:bodyPr/>
    <a:lstStyle/>
    <a:p>
      <a:pPr>
        <a:defRPr>
          <a:latin typeface="IPT Nazanin" panose="00000400000000000000" pitchFamily="2" charset="2"/>
        </a:defRPr>
      </a:pPr>
      <a:endParaRPr lang="en-US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1"/>
        <c:ser>
          <c:idx val="0"/>
          <c:order val="0"/>
          <c:tx>
            <c:strRef>
              <c:f>'شرکت های بازرگانی'!$A$5</c:f>
              <c:strCache>
                <c:ptCount val="1"/>
                <c:pt idx="0">
                  <c:v>سرمایه شرکت‌هاي تعاونی فعال"تامین نیاز تولیدکنندگان"</c:v>
                </c:pt>
              </c:strCache>
            </c:strRef>
          </c:tx>
          <c:marker>
            <c:symbol val="square"/>
            <c:size val="5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en-US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'شرکت های بازرگانی'!$C$1:$G$1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'شرکت های بازرگانی'!$C$5:$G$5</c:f>
              <c:numCache>
                <c:formatCode>#,##0</c:formatCode>
                <c:ptCount val="5"/>
                <c:pt idx="0">
                  <c:v>13704</c:v>
                </c:pt>
                <c:pt idx="1">
                  <c:v>13652</c:v>
                </c:pt>
                <c:pt idx="2">
                  <c:v>30634</c:v>
                </c:pt>
                <c:pt idx="3">
                  <c:v>30634</c:v>
                </c:pt>
                <c:pt idx="4">
                  <c:v>30634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6EC8-4D7A-9355-2237A6B21479}"/>
            </c:ext>
          </c:extLst>
        </c:ser>
        <c:dLbls>
          <c:dLblPos val="b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97551392"/>
        <c:axId val="197547648"/>
      </c:lineChart>
      <c:catAx>
        <c:axId val="1975513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bg1">
                <a:lumMod val="6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197547648"/>
        <c:crosses val="autoZero"/>
        <c:auto val="1"/>
        <c:lblAlgn val="ctr"/>
        <c:lblOffset val="100"/>
        <c:noMultiLvlLbl val="0"/>
      </c:catAx>
      <c:valAx>
        <c:axId val="197547648"/>
        <c:scaling>
          <c:orientation val="minMax"/>
          <c:max val="35000"/>
          <c:min val="0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85000"/>
                </a:schemeClr>
              </a:solidFill>
              <a:prstDash val="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 w="38100"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+mn-cs"/>
              </a:defRPr>
            </a:pPr>
            <a:endParaRPr lang="en-US"/>
          </a:p>
        </c:txPr>
        <c:crossAx val="197551392"/>
        <c:crosses val="autoZero"/>
        <c:crossBetween val="between"/>
        <c:majorUnit val="5000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rgbClr val="EFFFFF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00FCF6">
          <a:alpha val="40000"/>
        </a:srgbClr>
      </a:glow>
    </a:effectLst>
  </c:spPr>
  <c:txPr>
    <a:bodyPr/>
    <a:lstStyle/>
    <a:p>
      <a:pPr>
        <a:defRPr>
          <a:latin typeface="IPT Nazanin" panose="00000400000000000000" pitchFamily="2" charset="2"/>
        </a:defRPr>
      </a:pPr>
      <a:endParaRPr lang="en-US"/>
    </a:p>
  </c:txPr>
  <c:externalData r:id="rId1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title>
      <c:layout>
        <c:manualLayout>
          <c:xMode val="edge"/>
          <c:yMode val="edge"/>
          <c:x val="0.15563998258569103"/>
          <c:y val="3.515487521798790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1"/>
        <c:ser>
          <c:idx val="0"/>
          <c:order val="0"/>
          <c:tx>
            <c:strRef>
              <c:f>'شرکت های بازرگانی'!$A$9</c:f>
              <c:strCache>
                <c:ptCount val="1"/>
                <c:pt idx="0">
                  <c:v>سرمایه شرکت‌هاي تعاونی فعال"تامین نیاز مصرف‌کنندگان"</c:v>
                </c:pt>
              </c:strCache>
            </c:strRef>
          </c:tx>
          <c:marker>
            <c:symbol val="square"/>
            <c:size val="5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en-US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'شرکت های بازرگانی'!$C$1:$G$1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'شرکت های بازرگانی'!$C$9:$G$9</c:f>
              <c:numCache>
                <c:formatCode>#,##0</c:formatCode>
                <c:ptCount val="5"/>
                <c:pt idx="0">
                  <c:v>275962</c:v>
                </c:pt>
                <c:pt idx="1">
                  <c:v>275707</c:v>
                </c:pt>
                <c:pt idx="2">
                  <c:v>275874</c:v>
                </c:pt>
                <c:pt idx="3">
                  <c:v>276174</c:v>
                </c:pt>
                <c:pt idx="4">
                  <c:v>374775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8352-4EFB-8752-ECB22B4E4F16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97551392"/>
        <c:axId val="197547648"/>
      </c:lineChart>
      <c:catAx>
        <c:axId val="1975513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bg1">
                <a:lumMod val="6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197547648"/>
        <c:crosses val="autoZero"/>
        <c:auto val="1"/>
        <c:lblAlgn val="ctr"/>
        <c:lblOffset val="100"/>
        <c:noMultiLvlLbl val="0"/>
      </c:catAx>
      <c:valAx>
        <c:axId val="1975476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85000"/>
                </a:schemeClr>
              </a:solidFill>
              <a:prstDash val="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 w="38100"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+mn-cs"/>
              </a:defRPr>
            </a:pPr>
            <a:endParaRPr lang="en-US"/>
          </a:p>
        </c:txPr>
        <c:crossAx val="197551392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rgbClr val="EFFFFF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00FCF6">
          <a:alpha val="40000"/>
        </a:srgbClr>
      </a:glow>
    </a:effectLst>
  </c:spPr>
  <c:txPr>
    <a:bodyPr/>
    <a:lstStyle/>
    <a:p>
      <a:pPr>
        <a:defRPr>
          <a:latin typeface="IPT Nazanin" panose="00000400000000000000" pitchFamily="2" charset="2"/>
        </a:defRPr>
      </a:pPr>
      <a:endParaRPr lang="en-US"/>
    </a:p>
  </c:txPr>
  <c:externalData r:id="rId1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1"/>
        <c:ser>
          <c:idx val="0"/>
          <c:order val="0"/>
          <c:tx>
            <c:strRef>
              <c:f>'شرکت های بازرگانی'!$A$13</c:f>
              <c:strCache>
                <c:ptCount val="1"/>
                <c:pt idx="0">
                  <c:v>سرمایه شرکت‌هاي تعاونی فعال"تامین نیاز صنوف خدماتی"</c:v>
                </c:pt>
              </c:strCache>
            </c:strRef>
          </c:tx>
          <c:marker>
            <c:symbol val="square"/>
            <c:size val="5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en-US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'شرکت های بازرگانی'!$C$1:$G$1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'شرکت های بازرگانی'!$C$13:$G$13</c:f>
              <c:numCache>
                <c:formatCode>#,##0</c:formatCode>
                <c:ptCount val="5"/>
                <c:pt idx="0">
                  <c:v>138</c:v>
                </c:pt>
                <c:pt idx="1">
                  <c:v>6</c:v>
                </c:pt>
                <c:pt idx="2">
                  <c:v>6</c:v>
                </c:pt>
                <c:pt idx="3">
                  <c:v>6</c:v>
                </c:pt>
                <c:pt idx="4">
                  <c:v>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5722-4BE8-88CC-51293418673B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97551392"/>
        <c:axId val="197547648"/>
      </c:lineChart>
      <c:catAx>
        <c:axId val="1975513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bg1">
                <a:lumMod val="6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197547648"/>
        <c:crosses val="autoZero"/>
        <c:auto val="1"/>
        <c:lblAlgn val="ctr"/>
        <c:lblOffset val="100"/>
        <c:noMultiLvlLbl val="0"/>
      </c:catAx>
      <c:valAx>
        <c:axId val="197547648"/>
        <c:scaling>
          <c:orientation val="minMax"/>
          <c:max val="200"/>
          <c:min val="0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85000"/>
                </a:schemeClr>
              </a:solidFill>
              <a:prstDash val="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 w="38100"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+mn-cs"/>
              </a:defRPr>
            </a:pPr>
            <a:endParaRPr lang="en-US"/>
          </a:p>
        </c:txPr>
        <c:crossAx val="197551392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rgbClr val="EFFFFF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00FCF6">
          <a:alpha val="40000"/>
        </a:srgbClr>
      </a:glow>
    </a:effectLst>
  </c:spPr>
  <c:txPr>
    <a:bodyPr/>
    <a:lstStyle/>
    <a:p>
      <a:pPr>
        <a:defRPr>
          <a:latin typeface="IPT Nazanin" panose="00000400000000000000" pitchFamily="2" charset="2"/>
        </a:defRPr>
      </a:pPr>
      <a:endParaRPr lang="en-US"/>
    </a:p>
  </c:txPr>
  <c:externalData r:id="rId1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1"/>
        <c:ser>
          <c:idx val="0"/>
          <c:order val="0"/>
          <c:tx>
            <c:strRef>
              <c:f>'شرکت های بازرگانی'!$A$17</c:f>
              <c:strCache>
                <c:ptCount val="1"/>
                <c:pt idx="0">
                  <c:v>سرمایه شرکت‌هاي تعاونی خدماتی فعال</c:v>
                </c:pt>
              </c:strCache>
            </c:strRef>
          </c:tx>
          <c:marker>
            <c:symbol val="square"/>
            <c:size val="5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en-US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'شرکت های بازرگانی'!$C$1:$G$1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'شرکت های بازرگانی'!$C$17:$G$17</c:f>
              <c:numCache>
                <c:formatCode>#,##0</c:formatCode>
                <c:ptCount val="5"/>
                <c:pt idx="0">
                  <c:v>5896</c:v>
                </c:pt>
                <c:pt idx="1">
                  <c:v>5457</c:v>
                </c:pt>
                <c:pt idx="2">
                  <c:v>5610</c:v>
                </c:pt>
                <c:pt idx="3">
                  <c:v>6779</c:v>
                </c:pt>
                <c:pt idx="4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0C79-4BEE-8FAC-3DA4AB52EAA5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97551392"/>
        <c:axId val="197547648"/>
      </c:lineChart>
      <c:catAx>
        <c:axId val="1975513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bg1">
                <a:lumMod val="6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197547648"/>
        <c:crosses val="autoZero"/>
        <c:auto val="1"/>
        <c:lblAlgn val="ctr"/>
        <c:lblOffset val="100"/>
        <c:noMultiLvlLbl val="0"/>
      </c:catAx>
      <c:valAx>
        <c:axId val="197547648"/>
        <c:scaling>
          <c:orientation val="minMax"/>
          <c:max val="8000"/>
          <c:min val="0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85000"/>
                </a:schemeClr>
              </a:solidFill>
              <a:prstDash val="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 w="38100"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+mn-cs"/>
              </a:defRPr>
            </a:pPr>
            <a:endParaRPr lang="en-US"/>
          </a:p>
        </c:txPr>
        <c:crossAx val="197551392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rgbClr val="EFFFFF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00FCF6">
          <a:alpha val="40000"/>
        </a:srgbClr>
      </a:glow>
    </a:effectLst>
  </c:spPr>
  <c:txPr>
    <a:bodyPr/>
    <a:lstStyle/>
    <a:p>
      <a:pPr>
        <a:defRPr>
          <a:latin typeface="IPT Nazanin" panose="00000400000000000000" pitchFamily="2" charset="2"/>
        </a:defRPr>
      </a:pPr>
      <a:endParaRPr lang="en-US"/>
    </a:p>
  </c:txPr>
  <c:externalData r:id="rId1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1"/>
        <c:ser>
          <c:idx val="0"/>
          <c:order val="0"/>
          <c:tx>
            <c:strRef>
              <c:f>'شرکت های بازرگانی'!$A$20</c:f>
              <c:strCache>
                <c:ptCount val="1"/>
                <c:pt idx="0">
                  <c:v>سرمایه شرکت‌هاي تعاونی روستایی</c:v>
                </c:pt>
              </c:strCache>
            </c:strRef>
          </c:tx>
          <c:marker>
            <c:symbol val="square"/>
            <c:size val="5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en-US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'شرکت های بازرگانی'!$C$1:$G$1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'شرکت های بازرگانی'!$C$20:$G$20</c:f>
              <c:numCache>
                <c:formatCode>#,##0</c:formatCode>
                <c:ptCount val="5"/>
                <c:pt idx="0">
                  <c:v>11226</c:v>
                </c:pt>
                <c:pt idx="1">
                  <c:v>15810</c:v>
                </c:pt>
                <c:pt idx="2">
                  <c:v>14936</c:v>
                </c:pt>
                <c:pt idx="3">
                  <c:v>13662</c:v>
                </c:pt>
                <c:pt idx="4">
                  <c:v>14417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D547-44C8-BC88-F2EAFBBF73F0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97551392"/>
        <c:axId val="197547648"/>
      </c:lineChart>
      <c:catAx>
        <c:axId val="1975513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bg1">
                <a:lumMod val="6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197547648"/>
        <c:crosses val="autoZero"/>
        <c:auto val="1"/>
        <c:lblAlgn val="ctr"/>
        <c:lblOffset val="100"/>
        <c:noMultiLvlLbl val="0"/>
      </c:catAx>
      <c:valAx>
        <c:axId val="197547648"/>
        <c:scaling>
          <c:orientation val="minMax"/>
          <c:min val="0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85000"/>
                </a:schemeClr>
              </a:solidFill>
              <a:prstDash val="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 w="38100"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+mn-cs"/>
              </a:defRPr>
            </a:pPr>
            <a:endParaRPr lang="en-US"/>
          </a:p>
        </c:txPr>
        <c:crossAx val="197551392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rgbClr val="EFFFFF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00FCF6">
          <a:alpha val="40000"/>
        </a:srgbClr>
      </a:glow>
    </a:effectLst>
  </c:spPr>
  <c:txPr>
    <a:bodyPr/>
    <a:lstStyle/>
    <a:p>
      <a:pPr>
        <a:defRPr>
          <a:latin typeface="IPT Nazanin" panose="00000400000000000000" pitchFamily="2" charset="2"/>
        </a:defRPr>
      </a:pPr>
      <a:endParaRPr lang="en-US"/>
    </a:p>
  </c:txPr>
  <c:externalData r:id="rId1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1"/>
          <c:order val="0"/>
          <c:tx>
            <c:strRef>
              <c:f>اطلاعات!$G$33</c:f>
              <c:strCache>
                <c:ptCount val="1"/>
                <c:pt idx="0">
                  <c:v>سال94</c:v>
                </c:pt>
              </c:strCache>
            </c:strRef>
          </c:tx>
          <c:spPr>
            <a:solidFill>
              <a:srgbClr val="23DDB5"/>
            </a:solidFill>
            <a:ln>
              <a:noFill/>
            </a:ln>
            <a:effectLst/>
          </c:spPr>
          <c:invertIfNegative val="0"/>
          <c:cat>
            <c:strRef>
              <c:f>('شرکت های بازرگانی'!$A$5,'شرکت های بازرگانی'!$A$9,'شرکت های بازرگانی'!$A$13,'شرکت های بازرگانی'!$A$17,'شرکت های بازرگانی'!$A$20)</c:f>
              <c:strCache>
                <c:ptCount val="4"/>
                <c:pt idx="0">
                  <c:v>سرمایه شرکت‌هاي تعاونی فعال"تامین نیاز تولیدکنندگان"</c:v>
                </c:pt>
                <c:pt idx="1">
                  <c:v>سرمایه شرکت‌هاي تعاونی فعال"تامین نیاز مصرف‌کنندگان"</c:v>
                </c:pt>
                <c:pt idx="2">
                  <c:v>سرمایه شرکت‌هاي تعاونی خدماتی فعال</c:v>
                </c:pt>
                <c:pt idx="3">
                  <c:v>سرمایه شرکت‌هاي تعاونی روستایی</c:v>
                </c:pt>
              </c:strCache>
            </c:strRef>
          </c:cat>
          <c:val>
            <c:numRef>
              <c:f>(اطلاعات!$G$41,اطلاعات!$G$45,اطلاعات!$G$49,اطلاعات!$G$53,اطلاعات!$G$56)</c:f>
              <c:numCache>
                <c:formatCode>#,##0</c:formatCode>
                <c:ptCount val="4"/>
                <c:pt idx="0">
                  <c:v>13704</c:v>
                </c:pt>
                <c:pt idx="1">
                  <c:v>275962</c:v>
                </c:pt>
                <c:pt idx="2">
                  <c:v>5896</c:v>
                </c:pt>
                <c:pt idx="3">
                  <c:v>11226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92F-4A58-BD66-DFC50790B8E3}"/>
            </c:ext>
          </c:extLst>
        </c:ser>
        <c:ser>
          <c:idx val="2"/>
          <c:order val="1"/>
          <c:tx>
            <c:strRef>
              <c:f>اطلاعات!$H$33</c:f>
              <c:strCache>
                <c:ptCount val="1"/>
                <c:pt idx="0">
                  <c:v>سال95</c:v>
                </c:pt>
              </c:strCache>
            </c:strRef>
          </c:tx>
          <c:spPr>
            <a:solidFill>
              <a:srgbClr val="00FCF6"/>
            </a:solidFill>
            <a:ln>
              <a:noFill/>
            </a:ln>
            <a:effectLst/>
          </c:spPr>
          <c:invertIfNegative val="0"/>
          <c:cat>
            <c:strRef>
              <c:f>('شرکت های بازرگانی'!$A$5,'شرکت های بازرگانی'!$A$9,'شرکت های بازرگانی'!$A$13,'شرکت های بازرگانی'!$A$17,'شرکت های بازرگانی'!$A$20)</c:f>
              <c:strCache>
                <c:ptCount val="4"/>
                <c:pt idx="0">
                  <c:v>سرمایه شرکت‌هاي تعاونی فعال"تامین نیاز تولیدکنندگان"</c:v>
                </c:pt>
                <c:pt idx="1">
                  <c:v>سرمایه شرکت‌هاي تعاونی فعال"تامین نیاز مصرف‌کنندگان"</c:v>
                </c:pt>
                <c:pt idx="2">
                  <c:v>سرمایه شرکت‌هاي تعاونی خدماتی فعال</c:v>
                </c:pt>
                <c:pt idx="3">
                  <c:v>سرمایه شرکت‌هاي تعاونی روستایی</c:v>
                </c:pt>
              </c:strCache>
            </c:strRef>
          </c:cat>
          <c:val>
            <c:numRef>
              <c:f>(اطلاعات!$H$41,اطلاعات!$H$45,اطلاعات!$H$49,اطلاعات!$H$53,اطلاعات!$H$56)</c:f>
              <c:numCache>
                <c:formatCode>#,##0</c:formatCode>
                <c:ptCount val="4"/>
                <c:pt idx="0">
                  <c:v>13652</c:v>
                </c:pt>
                <c:pt idx="1">
                  <c:v>275707</c:v>
                </c:pt>
                <c:pt idx="2">
                  <c:v>5457</c:v>
                </c:pt>
                <c:pt idx="3">
                  <c:v>15810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92F-4A58-BD66-DFC50790B8E3}"/>
            </c:ext>
          </c:extLst>
        </c:ser>
        <c:ser>
          <c:idx val="3"/>
          <c:order val="2"/>
          <c:tx>
            <c:strRef>
              <c:f>اطلاعات!$I$33</c:f>
              <c:strCache>
                <c:ptCount val="1"/>
                <c:pt idx="0">
                  <c:v>سال96</c:v>
                </c:pt>
              </c:strCache>
            </c:strRef>
          </c:tx>
          <c:spPr>
            <a:solidFill>
              <a:srgbClr val="00DAD5"/>
            </a:solidFill>
            <a:ln>
              <a:noFill/>
            </a:ln>
            <a:effectLst/>
          </c:spPr>
          <c:invertIfNegative val="0"/>
          <c:cat>
            <c:strRef>
              <c:f>('شرکت های بازرگانی'!$A$5,'شرکت های بازرگانی'!$A$9,'شرکت های بازرگانی'!$A$13,'شرکت های بازرگانی'!$A$17,'شرکت های بازرگانی'!$A$20)</c:f>
              <c:strCache>
                <c:ptCount val="4"/>
                <c:pt idx="0">
                  <c:v>سرمایه شرکت‌هاي تعاونی فعال"تامین نیاز تولیدکنندگان"</c:v>
                </c:pt>
                <c:pt idx="1">
                  <c:v>سرمایه شرکت‌هاي تعاونی فعال"تامین نیاز مصرف‌کنندگان"</c:v>
                </c:pt>
                <c:pt idx="2">
                  <c:v>سرمایه شرکت‌هاي تعاونی خدماتی فعال</c:v>
                </c:pt>
                <c:pt idx="3">
                  <c:v>سرمایه شرکت‌هاي تعاونی روستایی</c:v>
                </c:pt>
              </c:strCache>
            </c:strRef>
          </c:cat>
          <c:val>
            <c:numRef>
              <c:f>(اطلاعات!$I$41,اطلاعات!$I$45,اطلاعات!$I$49,اطلاعات!$I$53,اطلاعات!$I$56)</c:f>
              <c:numCache>
                <c:formatCode>#,##0</c:formatCode>
                <c:ptCount val="4"/>
                <c:pt idx="0">
                  <c:v>30634</c:v>
                </c:pt>
                <c:pt idx="1">
                  <c:v>275874</c:v>
                </c:pt>
                <c:pt idx="2">
                  <c:v>5610</c:v>
                </c:pt>
                <c:pt idx="3">
                  <c:v>14936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92F-4A58-BD66-DFC50790B8E3}"/>
            </c:ext>
          </c:extLst>
        </c:ser>
        <c:ser>
          <c:idx val="5"/>
          <c:order val="3"/>
          <c:tx>
            <c:strRef>
              <c:f>'شرکت های بازرگانی'!$F$1</c:f>
              <c:strCache>
                <c:ptCount val="1"/>
                <c:pt idx="0">
                  <c:v>سال 97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('شرکت های بازرگانی'!$A$5,'شرکت های بازرگانی'!$A$9,'شرکت های بازرگانی'!$A$13,'شرکت های بازرگانی'!$A$17,'شرکت های بازرگانی'!$A$20)</c:f>
              <c:strCache>
                <c:ptCount val="4"/>
                <c:pt idx="0">
                  <c:v>سرمایه شرکت‌هاي تعاونی فعال"تامین نیاز تولیدکنندگان"</c:v>
                </c:pt>
                <c:pt idx="1">
                  <c:v>سرمایه شرکت‌هاي تعاونی فعال"تامین نیاز مصرف‌کنندگان"</c:v>
                </c:pt>
                <c:pt idx="2">
                  <c:v>سرمایه شرکت‌هاي تعاونی خدماتی فعال</c:v>
                </c:pt>
                <c:pt idx="3">
                  <c:v>سرمایه شرکت‌هاي تعاونی روستایی</c:v>
                </c:pt>
              </c:strCache>
            </c:strRef>
          </c:cat>
          <c:val>
            <c:numRef>
              <c:f>('شرکت های بازرگانی'!$F$5,'شرکت های بازرگانی'!$F$9,'شرکت های بازرگانی'!$F$13,'شرکت های بازرگانی'!$F$17,'شرکت های بازرگانی'!$F$20)</c:f>
              <c:numCache>
                <c:formatCode>#,##0</c:formatCode>
                <c:ptCount val="4"/>
                <c:pt idx="0">
                  <c:v>30634</c:v>
                </c:pt>
                <c:pt idx="1">
                  <c:v>276174</c:v>
                </c:pt>
                <c:pt idx="2">
                  <c:v>6779</c:v>
                </c:pt>
                <c:pt idx="3">
                  <c:v>13662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692F-4A58-BD66-DFC50790B8E3}"/>
            </c:ext>
          </c:extLst>
        </c:ser>
        <c:ser>
          <c:idx val="6"/>
          <c:order val="4"/>
          <c:tx>
            <c:strRef>
              <c:f>'شرکت های بازرگانی'!$G$1</c:f>
              <c:strCache>
                <c:ptCount val="1"/>
                <c:pt idx="0">
                  <c:v>سال98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('شرکت های بازرگانی'!$A$5,'شرکت های بازرگانی'!$A$9,'شرکت های بازرگانی'!$A$13,'شرکت های بازرگانی'!$A$17,'شرکت های بازرگانی'!$A$20)</c:f>
              <c:strCache>
                <c:ptCount val="4"/>
                <c:pt idx="0">
                  <c:v>سرمایه شرکت‌هاي تعاونی فعال"تامین نیاز تولیدکنندگان"</c:v>
                </c:pt>
                <c:pt idx="1">
                  <c:v>سرمایه شرکت‌هاي تعاونی فعال"تامین نیاز مصرف‌کنندگان"</c:v>
                </c:pt>
                <c:pt idx="2">
                  <c:v>سرمایه شرکت‌هاي تعاونی خدماتی فعال</c:v>
                </c:pt>
                <c:pt idx="3">
                  <c:v>سرمایه شرکت‌هاي تعاونی روستایی</c:v>
                </c:pt>
              </c:strCache>
            </c:strRef>
          </c:cat>
          <c:val>
            <c:numRef>
              <c:f>('شرکت های بازرگانی'!$G$5,'شرکت های بازرگانی'!$G$9,'شرکت های بازرگانی'!$G$13,'شرکت های بازرگانی'!$G$17,'شرکت های بازرگانی'!$G$20)</c:f>
              <c:numCache>
                <c:formatCode>#,##0</c:formatCode>
                <c:ptCount val="4"/>
                <c:pt idx="0">
                  <c:v>30634</c:v>
                </c:pt>
                <c:pt idx="1">
                  <c:v>374775</c:v>
                </c:pt>
                <c:pt idx="3">
                  <c:v>14417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692F-4A58-BD66-DFC50790B8E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81939248"/>
        <c:axId val="281938416"/>
      </c:barChart>
      <c:catAx>
        <c:axId val="2819392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281938416"/>
        <c:crosses val="autoZero"/>
        <c:auto val="1"/>
        <c:lblAlgn val="ctr"/>
        <c:lblOffset val="100"/>
        <c:noMultiLvlLbl val="0"/>
      </c:catAx>
      <c:valAx>
        <c:axId val="2819384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+mn-cs"/>
              </a:defRPr>
            </a:pPr>
            <a:endParaRPr lang="en-US"/>
          </a:p>
        </c:txPr>
        <c:crossAx val="281939248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</c:dTable>
      <c:spPr>
        <a:solidFill>
          <a:srgbClr val="EFFFFF"/>
        </a:soli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00FCF6">
          <a:alpha val="40000"/>
        </a:srgbClr>
      </a:glow>
    </a:effectLst>
  </c:spPr>
  <c:txPr>
    <a:bodyPr/>
    <a:lstStyle/>
    <a:p>
      <a:pPr>
        <a:defRPr>
          <a:latin typeface="IPT Nazanin" panose="00000400000000000000" pitchFamily="2" charset="2"/>
        </a:defRPr>
      </a:pPr>
      <a:endParaRPr lang="en-US"/>
    </a:p>
  </c:txPr>
  <c:externalData r:id="rId3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areaChart>
        <c:grouping val="standard"/>
        <c:varyColors val="0"/>
        <c:ser>
          <c:idx val="1"/>
          <c:order val="0"/>
          <c:tx>
            <c:strRef>
              <c:f>'حمل و نقل جاده ای'!$A$6</c:f>
              <c:strCache>
                <c:ptCount val="1"/>
                <c:pt idx="0">
                  <c:v>تعداد سفرهای درون استاني</c:v>
                </c:pt>
              </c:strCache>
            </c:strRef>
          </c:tx>
          <c:spPr>
            <a:solidFill>
              <a:schemeClr val="accent2">
                <a:lumMod val="20000"/>
                <a:lumOff val="80000"/>
                <a:alpha val="53000"/>
              </a:schemeClr>
            </a:solidFill>
            <a:ln>
              <a:noFill/>
            </a:ln>
            <a:effectLst/>
          </c:spPr>
          <c:dLbls>
            <c:dLbl>
              <c:idx val="1"/>
              <c:layout>
                <c:manualLayout>
                  <c:x val="-1.9220998653470669E-2"/>
                  <c:y val="-6.82730851729136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1980-4C9B-915C-7622A32C8351}"/>
                </c:ext>
              </c:extLst>
            </c:dLbl>
            <c:dLbl>
              <c:idx val="2"/>
              <c:layout>
                <c:manualLayout>
                  <c:x val="-1.9220998653471373E-3"/>
                  <c:y val="-6.82730851729136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1980-4C9B-915C-7622A32C8351}"/>
                </c:ext>
              </c:extLst>
            </c:dLbl>
            <c:dLbl>
              <c:idx val="3"/>
              <c:layout>
                <c:manualLayout>
                  <c:x val="-7.6883994613882673E-3"/>
                  <c:y val="-8.77796809366033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1980-4C9B-915C-7622A32C835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Mitra" panose="00000400000000000000" pitchFamily="2" charset="2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'حمل و نقل جاده ای'!$C$5:$G$5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 98</c:v>
                </c:pt>
              </c:strCache>
            </c:strRef>
          </c:cat>
          <c:val>
            <c:numRef>
              <c:f>'حمل و نقل جاده ای'!$C$6:$G$6</c:f>
              <c:numCache>
                <c:formatCode>#,##0</c:formatCode>
                <c:ptCount val="5"/>
                <c:pt idx="0">
                  <c:v>33000</c:v>
                </c:pt>
                <c:pt idx="1">
                  <c:v>26000</c:v>
                </c:pt>
                <c:pt idx="2">
                  <c:v>26000</c:v>
                </c:pt>
                <c:pt idx="3">
                  <c:v>24000</c:v>
                </c:pt>
                <c:pt idx="4">
                  <c:v>15750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1980-4C9B-915C-7622A32C835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45148600"/>
        <c:axId val="445152864"/>
      </c:areaChart>
      <c:lineChart>
        <c:grouping val="standard"/>
        <c:varyColors val="0"/>
        <c:ser>
          <c:idx val="2"/>
          <c:order val="1"/>
          <c:tx>
            <c:strRef>
              <c:f>'حمل و نقل جاده ای'!$A$8</c:f>
              <c:strCache>
                <c:ptCount val="1"/>
                <c:pt idx="0">
                  <c:v>تعداد سفرهای برون استاني 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square"/>
            <c:size val="7"/>
            <c:spPr>
              <a:solidFill>
                <a:schemeClr val="bg1"/>
              </a:solidFill>
              <a:ln w="9525">
                <a:solidFill>
                  <a:srgbClr val="2AD8D4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Mitra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en-US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'حمل و نقل جاده ای'!$C$5:$G$5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 98</c:v>
                </c:pt>
              </c:strCache>
            </c:strRef>
          </c:cat>
          <c:val>
            <c:numRef>
              <c:f>'حمل و نقل جاده ای'!$C$8:$G$8</c:f>
              <c:numCache>
                <c:formatCode>#,##0</c:formatCode>
                <c:ptCount val="5"/>
                <c:pt idx="0">
                  <c:v>35000</c:v>
                </c:pt>
                <c:pt idx="1">
                  <c:v>39000</c:v>
                </c:pt>
                <c:pt idx="2">
                  <c:v>41000</c:v>
                </c:pt>
                <c:pt idx="3">
                  <c:v>39000</c:v>
                </c:pt>
                <c:pt idx="4">
                  <c:v>35130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1980-4C9B-915C-7622A32C835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45148600"/>
        <c:axId val="445152864"/>
      </c:lineChart>
      <c:catAx>
        <c:axId val="4451486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bg1">
                <a:lumMod val="50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445152864"/>
        <c:crosses val="autoZero"/>
        <c:auto val="1"/>
        <c:lblAlgn val="ctr"/>
        <c:lblOffset val="100"/>
        <c:noMultiLvlLbl val="0"/>
      </c:catAx>
      <c:valAx>
        <c:axId val="445152864"/>
        <c:scaling>
          <c:orientation val="minMax"/>
          <c:max val="50000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75000"/>
                </a:schemeClr>
              </a:solidFill>
              <a:prstDash val="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445148600"/>
        <c:crosses val="autoZero"/>
        <c:crossBetween val="midCat"/>
        <c:majorUnit val="10000"/>
      </c:valAx>
      <c:spPr>
        <a:solidFill>
          <a:schemeClr val="bg1"/>
        </a:solidFill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9316892361111107"/>
          <c:y val="0.91643042467733549"/>
          <c:w val="0.66155520833333326"/>
          <c:h val="6.3349983343098312E-2"/>
        </c:manualLayout>
      </c:layout>
      <c:overlay val="0"/>
      <c:spPr>
        <a:solidFill>
          <a:srgbClr val="EFFFFF"/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rgbClr val="00FCF6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00FCF6">
          <a:alpha val="40000"/>
        </a:srgbClr>
      </a:glow>
    </a:effectLst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'حمل و نقل جاده ای'!$A$7</c:f>
              <c:strCache>
                <c:ptCount val="1"/>
                <c:pt idx="0">
                  <c:v>تعداد مسافر جابجا شده درون استاني 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7"/>
            <c:spPr>
              <a:solidFill>
                <a:srgbClr val="FFC000"/>
              </a:solidFill>
              <a:ln w="9525">
                <a:noFill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002060"/>
                    </a:solidFill>
                    <a:latin typeface="IPT Nazanin" panose="00000400000000000000" pitchFamily="2" charset="2"/>
                    <a:ea typeface="+mn-ea"/>
                    <a:cs typeface="B Koodak" panose="00000700000000000000" pitchFamily="2" charset="-78"/>
                  </a:defRPr>
                </a:pPr>
                <a:endParaRPr lang="en-US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'حمل و نقل جاده ای'!$C$5:$G$5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 98</c:v>
                </c:pt>
              </c:strCache>
            </c:strRef>
          </c:cat>
          <c:val>
            <c:numRef>
              <c:f>'حمل و نقل جاده ای'!$C$7:$G$7</c:f>
              <c:numCache>
                <c:formatCode>#,##0</c:formatCode>
                <c:ptCount val="5"/>
                <c:pt idx="0">
                  <c:v>340000</c:v>
                </c:pt>
                <c:pt idx="1">
                  <c:v>289000</c:v>
                </c:pt>
                <c:pt idx="2">
                  <c:v>278000</c:v>
                </c:pt>
                <c:pt idx="3">
                  <c:v>259000</c:v>
                </c:pt>
                <c:pt idx="4">
                  <c:v>227560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ECF3-4107-81D1-0D74B33EB313}"/>
            </c:ext>
          </c:extLst>
        </c:ser>
        <c:ser>
          <c:idx val="1"/>
          <c:order val="1"/>
          <c:tx>
            <c:strRef>
              <c:f>'حمل و نقل جاده ای'!$A$9</c:f>
              <c:strCache>
                <c:ptCount val="1"/>
                <c:pt idx="0">
                  <c:v>تعداد  مسافر جابجا شده برون استاني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square"/>
            <c:size val="7"/>
            <c:spPr>
              <a:solidFill>
                <a:srgbClr val="FFC000"/>
              </a:solidFill>
              <a:ln w="9525">
                <a:noFill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en-US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'حمل و نقل جاده ای'!$C$5:$G$5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 98</c:v>
                </c:pt>
              </c:strCache>
            </c:strRef>
          </c:cat>
          <c:val>
            <c:numRef>
              <c:f>'حمل و نقل جاده ای'!$C$9:$G$9</c:f>
              <c:numCache>
                <c:formatCode>#,##0</c:formatCode>
                <c:ptCount val="5"/>
                <c:pt idx="0">
                  <c:v>451000</c:v>
                </c:pt>
                <c:pt idx="1">
                  <c:v>432000</c:v>
                </c:pt>
                <c:pt idx="2">
                  <c:v>410000</c:v>
                </c:pt>
                <c:pt idx="3">
                  <c:v>415000</c:v>
                </c:pt>
                <c:pt idx="4">
                  <c:v>404530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ECF3-4107-81D1-0D74B33EB313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450189464"/>
        <c:axId val="450189792"/>
      </c:lineChart>
      <c:catAx>
        <c:axId val="4501894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bg1">
                <a:lumMod val="50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450189792"/>
        <c:crosses val="autoZero"/>
        <c:auto val="1"/>
        <c:lblAlgn val="ctr"/>
        <c:lblOffset val="100"/>
        <c:noMultiLvlLbl val="0"/>
      </c:catAx>
      <c:valAx>
        <c:axId val="450189792"/>
        <c:scaling>
          <c:orientation val="minMax"/>
          <c:max val="800000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85000"/>
                </a:schemeClr>
              </a:solidFill>
              <a:prstDash val="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450189464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1.4881623637349514E-2"/>
          <c:y val="0.9330947076149243"/>
          <c:w val="0.9681242078580482"/>
          <c:h val="6.582145479403499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rgbClr val="EFFFFF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00FCF6">
          <a:alpha val="40000"/>
        </a:srgbClr>
      </a:glow>
    </a:effectLst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r>
              <a:rPr lang="fa-IR"/>
              <a:t> تعداد شرکت‌هاي تعاونی فعال"تامین نیاز مصرف‌کنندگان"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1"/>
        <c:ser>
          <c:idx val="2"/>
          <c:order val="0"/>
          <c:tx>
            <c:strRef>
              <c:f>'شرکت های بازرگانی'!$A$6</c:f>
              <c:strCache>
                <c:ptCount val="1"/>
                <c:pt idx="0">
                  <c:v> شرکت‌هاي تعاونی فعال"تامین نیاز مصرف‌کنندگان"</c:v>
                </c:pt>
              </c:strCache>
            </c:strRef>
          </c:tx>
          <c:spPr>
            <a:gradFill>
              <a:gsLst>
                <a:gs pos="0">
                  <a:schemeClr val="accent1">
                    <a:lumMod val="5000"/>
                    <a:lumOff val="95000"/>
                  </a:schemeClr>
                </a:gs>
                <a:gs pos="74000">
                  <a:srgbClr val="B9FFFF"/>
                </a:gs>
                <a:gs pos="83000">
                  <a:srgbClr val="15FFFF"/>
                </a:gs>
                <a:gs pos="100000">
                  <a:srgbClr val="00DAD5"/>
                </a:gs>
              </a:gsLst>
              <a:lin ang="5400000" scaled="1"/>
            </a:gradFill>
          </c:spPr>
          <c:invertIfNegative val="0"/>
          <c:dLbls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'شرکت های بازرگانی'!$C$1:$G$1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'شرکت های بازرگانی'!$C$6:$G$6</c:f>
              <c:numCache>
                <c:formatCode>#,##0</c:formatCode>
                <c:ptCount val="5"/>
                <c:pt idx="0">
                  <c:v>17</c:v>
                </c:pt>
                <c:pt idx="1">
                  <c:v>17</c:v>
                </c:pt>
                <c:pt idx="2">
                  <c:v>18</c:v>
                </c:pt>
                <c:pt idx="3">
                  <c:v>19</c:v>
                </c:pt>
                <c:pt idx="4">
                  <c:v>19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649-4E50-87FE-F26E49F6B038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97551392"/>
        <c:axId val="197547648"/>
      </c:barChart>
      <c:catAx>
        <c:axId val="1975513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00FCF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197547648"/>
        <c:crosses val="autoZero"/>
        <c:auto val="1"/>
        <c:lblAlgn val="ctr"/>
        <c:lblOffset val="100"/>
        <c:noMultiLvlLbl val="0"/>
      </c:catAx>
      <c:valAx>
        <c:axId val="197547648"/>
        <c:scaling>
          <c:orientation val="minMax"/>
          <c:max val="25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75000"/>
                </a:schemeClr>
              </a:solidFill>
              <a:prstDash val="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+mn-cs"/>
              </a:defRPr>
            </a:pPr>
            <a:endParaRPr lang="en-US"/>
          </a:p>
        </c:txPr>
        <c:crossAx val="197551392"/>
        <c:crosses val="autoZero"/>
        <c:crossBetween val="between"/>
      </c:valAx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00FCF6">
          <a:alpha val="40000"/>
        </a:srgbClr>
      </a:glow>
    </a:effectLst>
  </c:spPr>
  <c:txPr>
    <a:bodyPr/>
    <a:lstStyle/>
    <a:p>
      <a:pPr>
        <a:defRPr>
          <a:latin typeface="IPT Nazanin" panose="00000400000000000000" pitchFamily="2" charset="2"/>
        </a:defRPr>
      </a:pPr>
      <a:endParaRPr lang="en-US"/>
    </a:p>
  </c:txPr>
  <c:externalData r:id="rId1">
    <c:autoUpdate val="0"/>
  </c:externalData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'حمل و نقل جاده ای'!$A$11</c:f>
              <c:strCache>
                <c:ptCount val="1"/>
                <c:pt idx="0">
                  <c:v>تعداد شرکت‌های تعاونی حمل و نقل فعال</c:v>
                </c:pt>
              </c:strCache>
            </c:strRef>
          </c:tx>
          <c:spPr>
            <a:pattFill prst="pct10">
              <a:fgClr>
                <a:schemeClr val="bg1"/>
              </a:fgClr>
              <a:bgClr>
                <a:schemeClr val="accent1">
                  <a:lumMod val="60000"/>
                  <a:lumOff val="40000"/>
                </a:schemeClr>
              </a:bgClr>
            </a:patt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Mitra" panose="00000400000000000000" pitchFamily="2" charset="2"/>
                    <a:ea typeface="+mn-ea"/>
                    <a:cs typeface="B Mitra" panose="00000400000000000000" pitchFamily="2" charset="-78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'حمل و نقل جاده ای'!$C$5:$G$5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 98</c:v>
                </c:pt>
              </c:strCache>
            </c:strRef>
          </c:cat>
          <c:val>
            <c:numRef>
              <c:f>'حمل و نقل جاده ای'!$C$11:$G$11</c:f>
              <c:numCache>
                <c:formatCode>#,##0</c:formatCode>
                <c:ptCount val="5"/>
                <c:pt idx="0">
                  <c:v>7</c:v>
                </c:pt>
                <c:pt idx="1">
                  <c:v>6</c:v>
                </c:pt>
                <c:pt idx="2">
                  <c:v>6</c:v>
                </c:pt>
                <c:pt idx="3">
                  <c:v>6</c:v>
                </c:pt>
                <c:pt idx="4">
                  <c:v>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A29-4A0C-BB35-6E8074FDA212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83"/>
        <c:axId val="392976440"/>
        <c:axId val="392982016"/>
      </c:barChart>
      <c:catAx>
        <c:axId val="392976440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bg1">
                <a:lumMod val="50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392982016"/>
        <c:crosses val="autoZero"/>
        <c:auto val="1"/>
        <c:lblAlgn val="ctr"/>
        <c:lblOffset val="100"/>
        <c:noMultiLvlLbl val="0"/>
      </c:catAx>
      <c:valAx>
        <c:axId val="392982016"/>
        <c:scaling>
          <c:orientation val="minMax"/>
          <c:max val="8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 w="38100">
            <a:solidFill>
              <a:schemeClr val="bg1">
                <a:lumMod val="50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392976440"/>
        <c:crosses val="autoZero"/>
        <c:crossBetween val="between"/>
        <c:majorUnit val="1"/>
      </c:valAx>
      <c:spPr>
        <a:noFill/>
        <a:ln w="25400"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00FCF6">
          <a:alpha val="40000"/>
        </a:srgbClr>
      </a:glow>
    </a:effectLst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r>
              <a:rPr lang="fa-IR" sz="1200" baseline="0">
                <a:latin typeface="IPT Nazanin" panose="00000400000000000000" pitchFamily="2" charset="2"/>
                <a:cs typeface="B Nazanin" panose="00000400000000000000" pitchFamily="2" charset="-78"/>
              </a:rPr>
              <a:t> شاغلان شرکت های تعاونی حمل و نقل فعال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'حمل و نقل جاده ای'!$A$13</c:f>
              <c:strCache>
                <c:ptCount val="1"/>
                <c:pt idx="0">
                  <c:v> شاغلان شرکت های تعاونی حمل و نقل فعال</c:v>
                </c:pt>
              </c:strCache>
            </c:strRef>
          </c:tx>
          <c:spPr>
            <a:pattFill prst="pct75">
              <a:fgClr>
                <a:srgbClr val="53CFD9"/>
              </a:fgClr>
              <a:bgClr>
                <a:schemeClr val="bg1"/>
              </a:bgClr>
            </a:pattFill>
            <a:ln w="25400">
              <a:solidFill>
                <a:schemeClr val="bg1">
                  <a:lumMod val="75000"/>
                </a:schemeClr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95000"/>
                        <a:lumOff val="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'حمل و نقل جاده ای'!$C$1:$G$1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 98</c:v>
                </c:pt>
              </c:strCache>
            </c:strRef>
          </c:cat>
          <c:val>
            <c:numRef>
              <c:f>'حمل و نقل جاده ای'!$C$13:$G$13</c:f>
              <c:numCache>
                <c:formatCode>#,##0</c:formatCode>
                <c:ptCount val="5"/>
                <c:pt idx="0">
                  <c:v>24</c:v>
                </c:pt>
                <c:pt idx="1">
                  <c:v>17</c:v>
                </c:pt>
                <c:pt idx="2">
                  <c:v>17</c:v>
                </c:pt>
                <c:pt idx="3">
                  <c:v>107</c:v>
                </c:pt>
                <c:pt idx="4">
                  <c:v>107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C6A-4D96-94F3-88D394EC901B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472939776"/>
        <c:axId val="472939448"/>
      </c:barChart>
      <c:catAx>
        <c:axId val="4729397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bg1">
                <a:lumMod val="6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472939448"/>
        <c:crosses val="autoZero"/>
        <c:auto val="1"/>
        <c:lblAlgn val="ctr"/>
        <c:lblOffset val="100"/>
        <c:noMultiLvlLbl val="0"/>
      </c:catAx>
      <c:valAx>
        <c:axId val="472939448"/>
        <c:scaling>
          <c:orientation val="minMax"/>
          <c:max val="110"/>
        </c:scaling>
        <c:delete val="0"/>
        <c:axPos val="l"/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472939776"/>
        <c:crosses val="autoZero"/>
        <c:crossBetween val="between"/>
        <c:majorUnit val="10"/>
      </c:valAx>
      <c:spPr>
        <a:solidFill>
          <a:srgbClr val="EFFFFF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00FCF6">
          <a:alpha val="40000"/>
        </a:srgbClr>
      </a:glow>
    </a:effectLst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r>
              <a:rPr lang="fa-IR" sz="1000"/>
              <a:t>تعداد تعاونی فعال"تأمین نیاز صنوف خدماتی"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1"/>
        <c:ser>
          <c:idx val="2"/>
          <c:order val="0"/>
          <c:tx>
            <c:strRef>
              <c:f>'شرکت های بازرگانی'!$A$10</c:f>
              <c:strCache>
                <c:ptCount val="1"/>
                <c:pt idx="0">
                  <c:v> شرکت‌هاي تعاونی فعال"تامین نیاز صنوف خدماتی"</c:v>
                </c:pt>
              </c:strCache>
            </c:strRef>
          </c:tx>
          <c:spPr>
            <a:gradFill>
              <a:gsLst>
                <a:gs pos="0">
                  <a:schemeClr val="accent1">
                    <a:lumMod val="5000"/>
                    <a:lumOff val="95000"/>
                  </a:schemeClr>
                </a:gs>
                <a:gs pos="74000">
                  <a:srgbClr val="81FFFF"/>
                </a:gs>
                <a:gs pos="83000">
                  <a:srgbClr val="57FFFB"/>
                </a:gs>
                <a:gs pos="100000">
                  <a:srgbClr val="00FCF6"/>
                </a:gs>
              </a:gsLst>
              <a:lin ang="5400000" scaled="1"/>
            </a:gradFill>
          </c:spPr>
          <c:invertIfNegative val="0"/>
          <c:dLbls>
            <c:spPr>
              <a:noFill/>
              <a:ln>
                <a:noFill/>
              </a:ln>
              <a:effectLst/>
            </c:sp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'شرکت های بازرگانی'!$C$1:$G$1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'شرکت های بازرگانی'!$C$10:$G$10</c:f>
              <c:numCache>
                <c:formatCode>#,##0</c:formatCode>
                <c:ptCount val="5"/>
                <c:pt idx="0">
                  <c:v>3</c:v>
                </c:pt>
                <c:pt idx="1">
                  <c:v>1</c:v>
                </c:pt>
                <c:pt idx="2">
                  <c:v>1</c:v>
                </c:pt>
                <c:pt idx="3">
                  <c:v>2</c:v>
                </c:pt>
                <c:pt idx="4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BDB-4674-A10F-69F68413483A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97551392"/>
        <c:axId val="197547648"/>
      </c:barChart>
      <c:catAx>
        <c:axId val="1975513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00FCF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197547648"/>
        <c:crosses val="autoZero"/>
        <c:auto val="1"/>
        <c:lblAlgn val="ctr"/>
        <c:lblOffset val="100"/>
        <c:noMultiLvlLbl val="0"/>
      </c:catAx>
      <c:valAx>
        <c:axId val="197547648"/>
        <c:scaling>
          <c:orientation val="minMax"/>
          <c:max val="5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75000"/>
                </a:schemeClr>
              </a:solidFill>
              <a:prstDash val="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+mn-cs"/>
              </a:defRPr>
            </a:pPr>
            <a:endParaRPr lang="en-US"/>
          </a:p>
        </c:txPr>
        <c:crossAx val="197551392"/>
        <c:crosses val="autoZero"/>
        <c:crossBetween val="between"/>
        <c:majorUnit val="1"/>
      </c:valAx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00FCF6">
          <a:alpha val="40000"/>
        </a:srgbClr>
      </a:glow>
    </a:effectLst>
  </c:spPr>
  <c:txPr>
    <a:bodyPr/>
    <a:lstStyle/>
    <a:p>
      <a:pPr>
        <a:defRPr>
          <a:latin typeface="IPT Nazanin" panose="00000400000000000000" pitchFamily="2" charset="2"/>
        </a:defRPr>
      </a:pPr>
      <a:endParaRPr lang="en-US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r>
              <a:rPr lang="fa-IR"/>
              <a:t>تعداد تعاونی خدماتی فعال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1"/>
        <c:ser>
          <c:idx val="2"/>
          <c:order val="0"/>
          <c:tx>
            <c:strRef>
              <c:f>'شرکت های بازرگانی'!$A$14</c:f>
              <c:strCache>
                <c:ptCount val="1"/>
                <c:pt idx="0">
                  <c:v> شرکت‌هاي تعاونی خدماتی فعال</c:v>
                </c:pt>
              </c:strCache>
            </c:strRef>
          </c:tx>
          <c:spPr>
            <a:pattFill prst="wdUpDiag">
              <a:fgClr>
                <a:srgbClr val="57FFFB"/>
              </a:fgClr>
              <a:bgClr>
                <a:schemeClr val="bg1"/>
              </a:bgClr>
            </a:pattFill>
          </c:spPr>
          <c:invertIfNegative val="0"/>
          <c:dLbls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'شرکت های بازرگانی'!$C$1:$G$1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'شرکت های بازرگانی'!$C$14:$G$14</c:f>
              <c:numCache>
                <c:formatCode>#,##0</c:formatCode>
                <c:ptCount val="5"/>
                <c:pt idx="0">
                  <c:v>91</c:v>
                </c:pt>
                <c:pt idx="1">
                  <c:v>72</c:v>
                </c:pt>
                <c:pt idx="2">
                  <c:v>77</c:v>
                </c:pt>
                <c:pt idx="3">
                  <c:v>79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E9B-4691-8397-1CDE9962BF9B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97551392"/>
        <c:axId val="197547648"/>
      </c:barChart>
      <c:catAx>
        <c:axId val="1975513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00FCF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197547648"/>
        <c:crosses val="autoZero"/>
        <c:auto val="1"/>
        <c:lblAlgn val="ctr"/>
        <c:lblOffset val="100"/>
        <c:noMultiLvlLbl val="0"/>
      </c:catAx>
      <c:valAx>
        <c:axId val="197547648"/>
        <c:scaling>
          <c:orientation val="minMax"/>
          <c:max val="100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75000"/>
                </a:schemeClr>
              </a:solidFill>
              <a:prstDash val="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+mn-cs"/>
              </a:defRPr>
            </a:pPr>
            <a:endParaRPr lang="en-US"/>
          </a:p>
        </c:txPr>
        <c:crossAx val="197551392"/>
        <c:crosses val="autoZero"/>
        <c:crossBetween val="between"/>
        <c:majorUnit val="20"/>
      </c:valAx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00FCF6">
          <a:alpha val="40000"/>
        </a:srgbClr>
      </a:glow>
    </a:effectLst>
  </c:spPr>
  <c:txPr>
    <a:bodyPr/>
    <a:lstStyle/>
    <a:p>
      <a:pPr>
        <a:defRPr>
          <a:latin typeface="IPT Nazanin" panose="00000400000000000000" pitchFamily="2" charset="2"/>
        </a:defRPr>
      </a:pPr>
      <a:endParaRPr lang="en-US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r>
              <a:rPr lang="fa-IR"/>
              <a:t> تعداد شرکت‌هاي تعاونی روستایی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1"/>
        <c:ser>
          <c:idx val="2"/>
          <c:order val="0"/>
          <c:tx>
            <c:strRef>
              <c:f>'شرکت های بازرگانی'!$A$18</c:f>
              <c:strCache>
                <c:ptCount val="1"/>
                <c:pt idx="0">
                  <c:v> شرکت‌هاي تعاونی روستایی</c:v>
                </c:pt>
              </c:strCache>
            </c:strRef>
          </c:tx>
          <c:spPr>
            <a:pattFill prst="trellis">
              <a:fgClr>
                <a:srgbClr val="15FFFF"/>
              </a:fgClr>
              <a:bgClr>
                <a:schemeClr val="bg1"/>
              </a:bgClr>
            </a:pattFill>
          </c:spPr>
          <c:invertIfNegative val="0"/>
          <c:dLbls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'شرکت های بازرگانی'!$C$1:$G$1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'شرکت های بازرگانی'!$C$18:$G$18</c:f>
              <c:numCache>
                <c:formatCode>#,##0</c:formatCode>
                <c:ptCount val="5"/>
                <c:pt idx="0">
                  <c:v>10</c:v>
                </c:pt>
                <c:pt idx="1">
                  <c:v>10</c:v>
                </c:pt>
                <c:pt idx="2">
                  <c:v>10</c:v>
                </c:pt>
                <c:pt idx="3">
                  <c:v>10</c:v>
                </c:pt>
                <c:pt idx="4">
                  <c:v>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68E-4D51-B3DC-BB5BC8252D2E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97551392"/>
        <c:axId val="197547648"/>
      </c:barChart>
      <c:catAx>
        <c:axId val="1975513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00FCF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197547648"/>
        <c:crosses val="autoZero"/>
        <c:auto val="1"/>
        <c:lblAlgn val="ctr"/>
        <c:lblOffset val="100"/>
        <c:noMultiLvlLbl val="0"/>
      </c:catAx>
      <c:valAx>
        <c:axId val="197547648"/>
        <c:scaling>
          <c:orientation val="minMax"/>
          <c:max val="15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75000"/>
                </a:schemeClr>
              </a:solidFill>
              <a:prstDash val="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+mn-cs"/>
              </a:defRPr>
            </a:pPr>
            <a:endParaRPr lang="en-US"/>
          </a:p>
        </c:txPr>
        <c:crossAx val="197551392"/>
        <c:crosses val="autoZero"/>
        <c:crossBetween val="between"/>
        <c:majorUnit val="3"/>
      </c:valAx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00FCF6">
          <a:alpha val="40000"/>
        </a:srgbClr>
      </a:glow>
    </a:effectLst>
  </c:spPr>
  <c:txPr>
    <a:bodyPr/>
    <a:lstStyle/>
    <a:p>
      <a:pPr>
        <a:defRPr>
          <a:latin typeface="IPT Nazanin" panose="00000400000000000000" pitchFamily="2" charset="2"/>
        </a:defRPr>
      </a:pPr>
      <a:endParaRPr lang="en-US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2528113106290051E-2"/>
          <c:y val="7.5150568846023974E-2"/>
          <c:w val="0.90299050662192426"/>
          <c:h val="0.64233428539786408"/>
        </c:manualLayout>
      </c:layout>
      <c:barChart>
        <c:barDir val="col"/>
        <c:grouping val="clustered"/>
        <c:varyColors val="0"/>
        <c:ser>
          <c:idx val="2"/>
          <c:order val="0"/>
          <c:tx>
            <c:strRef>
              <c:f>'شرکت های بازرگانی'!$C$1</c:f>
              <c:strCache>
                <c:ptCount val="1"/>
                <c:pt idx="0">
                  <c:v>سال94</c:v>
                </c:pt>
              </c:strCache>
            </c:strRef>
          </c:tx>
          <c:spPr>
            <a:solidFill>
              <a:srgbClr val="15FFFF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('شرکت های بازرگانی'!$A$2,'شرکت های بازرگانی'!$A$6,'شرکت های بازرگانی'!$A$10,'شرکت های بازرگانی'!$A$14,'شرکت های بازرگانی'!$A$18)</c:f>
              <c:strCache>
                <c:ptCount val="5"/>
                <c:pt idx="0">
                  <c:v> شرکت‌هاي تعاونی فعال"تامین نیاز تولیدکنندگان"</c:v>
                </c:pt>
                <c:pt idx="1">
                  <c:v> شرکت‌هاي تعاونی فعال"تامین نیاز مصرف‌کنندگان"</c:v>
                </c:pt>
                <c:pt idx="2">
                  <c:v> شرکت‌هاي تعاونی فعال"تامین نیاز صنوف خدماتی"</c:v>
                </c:pt>
                <c:pt idx="3">
                  <c:v> شرکت‌هاي تعاونی خدماتی فعال</c:v>
                </c:pt>
                <c:pt idx="4">
                  <c:v> شرکت‌هاي تعاونی روستایی</c:v>
                </c:pt>
              </c:strCache>
            </c:strRef>
          </c:cat>
          <c:val>
            <c:numRef>
              <c:f>('شرکت های بازرگانی'!$C$2,'شرکت های بازرگانی'!$C$6,'شرکت های بازرگانی'!$C$10,'شرکت های بازرگانی'!$C$14,'شرکت های بازرگانی'!$C$18)</c:f>
              <c:numCache>
                <c:formatCode>#,##0</c:formatCode>
                <c:ptCount val="5"/>
                <c:pt idx="0">
                  <c:v>6</c:v>
                </c:pt>
                <c:pt idx="1">
                  <c:v>17</c:v>
                </c:pt>
                <c:pt idx="2">
                  <c:v>3</c:v>
                </c:pt>
                <c:pt idx="3">
                  <c:v>91</c:v>
                </c:pt>
                <c:pt idx="4">
                  <c:v>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96F-4340-A4C4-4BF56033CADD}"/>
            </c:ext>
          </c:extLst>
        </c:ser>
        <c:ser>
          <c:idx val="3"/>
          <c:order val="1"/>
          <c:tx>
            <c:strRef>
              <c:f>'شرکت های بازرگانی'!$D$1</c:f>
              <c:strCache>
                <c:ptCount val="1"/>
                <c:pt idx="0">
                  <c:v>سال95</c:v>
                </c:pt>
              </c:strCache>
            </c:strRef>
          </c:tx>
          <c:spPr>
            <a:solidFill>
              <a:srgbClr val="57FFFB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('شرکت های بازرگانی'!$A$2,'شرکت های بازرگانی'!$A$6,'شرکت های بازرگانی'!$A$10,'شرکت های بازرگانی'!$A$14,'شرکت های بازرگانی'!$A$18)</c:f>
              <c:strCache>
                <c:ptCount val="5"/>
                <c:pt idx="0">
                  <c:v> شرکت‌هاي تعاونی فعال"تامین نیاز تولیدکنندگان"</c:v>
                </c:pt>
                <c:pt idx="1">
                  <c:v> شرکت‌هاي تعاونی فعال"تامین نیاز مصرف‌کنندگان"</c:v>
                </c:pt>
                <c:pt idx="2">
                  <c:v> شرکت‌هاي تعاونی فعال"تامین نیاز صنوف خدماتی"</c:v>
                </c:pt>
                <c:pt idx="3">
                  <c:v> شرکت‌هاي تعاونی خدماتی فعال</c:v>
                </c:pt>
                <c:pt idx="4">
                  <c:v> شرکت‌هاي تعاونی روستایی</c:v>
                </c:pt>
              </c:strCache>
            </c:strRef>
          </c:cat>
          <c:val>
            <c:numRef>
              <c:f>('شرکت های بازرگانی'!$D$2,'شرکت های بازرگانی'!$D$6,'شرکت های بازرگانی'!$D$10,'شرکت های بازرگانی'!$D$14,'شرکت های بازرگانی'!$D$18)</c:f>
              <c:numCache>
                <c:formatCode>#,##0</c:formatCode>
                <c:ptCount val="5"/>
                <c:pt idx="0">
                  <c:v>5</c:v>
                </c:pt>
                <c:pt idx="1">
                  <c:v>17</c:v>
                </c:pt>
                <c:pt idx="2">
                  <c:v>1</c:v>
                </c:pt>
                <c:pt idx="3">
                  <c:v>72</c:v>
                </c:pt>
                <c:pt idx="4">
                  <c:v>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96F-4340-A4C4-4BF56033CADD}"/>
            </c:ext>
          </c:extLst>
        </c:ser>
        <c:ser>
          <c:idx val="4"/>
          <c:order val="2"/>
          <c:tx>
            <c:strRef>
              <c:f>'شرکت های بازرگانی'!$E$1</c:f>
              <c:strCache>
                <c:ptCount val="1"/>
                <c:pt idx="0">
                  <c:v>سال96</c:v>
                </c:pt>
              </c:strCache>
            </c:strRef>
          </c:tx>
          <c:spPr>
            <a:solidFill>
              <a:srgbClr val="81FFFF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('شرکت های بازرگانی'!$A$2,'شرکت های بازرگانی'!$A$6,'شرکت های بازرگانی'!$A$10,'شرکت های بازرگانی'!$A$14,'شرکت های بازرگانی'!$A$18)</c:f>
              <c:strCache>
                <c:ptCount val="5"/>
                <c:pt idx="0">
                  <c:v> شرکت‌هاي تعاونی فعال"تامین نیاز تولیدکنندگان"</c:v>
                </c:pt>
                <c:pt idx="1">
                  <c:v> شرکت‌هاي تعاونی فعال"تامین نیاز مصرف‌کنندگان"</c:v>
                </c:pt>
                <c:pt idx="2">
                  <c:v> شرکت‌هاي تعاونی فعال"تامین نیاز صنوف خدماتی"</c:v>
                </c:pt>
                <c:pt idx="3">
                  <c:v> شرکت‌هاي تعاونی خدماتی فعال</c:v>
                </c:pt>
                <c:pt idx="4">
                  <c:v> شرکت‌هاي تعاونی روستایی</c:v>
                </c:pt>
              </c:strCache>
            </c:strRef>
          </c:cat>
          <c:val>
            <c:numRef>
              <c:f>('شرکت های بازرگانی'!$E$2,'شرکت های بازرگانی'!$E$6,'شرکت های بازرگانی'!$E$10,'شرکت های بازرگانی'!$E$14,'شرکت های بازرگانی'!$E$18)</c:f>
              <c:numCache>
                <c:formatCode>#,##0</c:formatCode>
                <c:ptCount val="5"/>
                <c:pt idx="0">
                  <c:v>5</c:v>
                </c:pt>
                <c:pt idx="1">
                  <c:v>18</c:v>
                </c:pt>
                <c:pt idx="2">
                  <c:v>1</c:v>
                </c:pt>
                <c:pt idx="3">
                  <c:v>77</c:v>
                </c:pt>
                <c:pt idx="4">
                  <c:v>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996F-4340-A4C4-4BF56033CADD}"/>
            </c:ext>
          </c:extLst>
        </c:ser>
        <c:ser>
          <c:idx val="5"/>
          <c:order val="3"/>
          <c:tx>
            <c:strRef>
              <c:f>'شرکت های بازرگانی'!$F$1</c:f>
              <c:strCache>
                <c:ptCount val="1"/>
                <c:pt idx="0">
                  <c:v>سال 97</c:v>
                </c:pt>
              </c:strCache>
            </c:strRef>
          </c:tx>
          <c:spPr>
            <a:solidFill>
              <a:srgbClr val="B9FFFF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('شرکت های بازرگانی'!$A$2,'شرکت های بازرگانی'!$A$6,'شرکت های بازرگانی'!$A$10,'شرکت های بازرگانی'!$A$14,'شرکت های بازرگانی'!$A$18)</c:f>
              <c:strCache>
                <c:ptCount val="5"/>
                <c:pt idx="0">
                  <c:v> شرکت‌هاي تعاونی فعال"تامین نیاز تولیدکنندگان"</c:v>
                </c:pt>
                <c:pt idx="1">
                  <c:v> شرکت‌هاي تعاونی فعال"تامین نیاز مصرف‌کنندگان"</c:v>
                </c:pt>
                <c:pt idx="2">
                  <c:v> شرکت‌هاي تعاونی فعال"تامین نیاز صنوف خدماتی"</c:v>
                </c:pt>
                <c:pt idx="3">
                  <c:v> شرکت‌هاي تعاونی خدماتی فعال</c:v>
                </c:pt>
                <c:pt idx="4">
                  <c:v> شرکت‌هاي تعاونی روستایی</c:v>
                </c:pt>
              </c:strCache>
            </c:strRef>
          </c:cat>
          <c:val>
            <c:numRef>
              <c:f>('شرکت های بازرگانی'!$F$2,'شرکت های بازرگانی'!$F$6,'شرکت های بازرگانی'!$F$10,'شرکت های بازرگانی'!$F$14,'شرکت های بازرگانی'!$F$18)</c:f>
              <c:numCache>
                <c:formatCode>#,##0</c:formatCode>
                <c:ptCount val="5"/>
                <c:pt idx="0">
                  <c:v>5</c:v>
                </c:pt>
                <c:pt idx="1">
                  <c:v>19</c:v>
                </c:pt>
                <c:pt idx="2">
                  <c:v>2</c:v>
                </c:pt>
                <c:pt idx="3">
                  <c:v>79</c:v>
                </c:pt>
                <c:pt idx="4">
                  <c:v>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996F-4340-A4C4-4BF56033CADD}"/>
            </c:ext>
          </c:extLst>
        </c:ser>
        <c:ser>
          <c:idx val="6"/>
          <c:order val="4"/>
          <c:tx>
            <c:strRef>
              <c:f>'شرکت های بازرگانی'!$G$1</c:f>
              <c:strCache>
                <c:ptCount val="1"/>
                <c:pt idx="0">
                  <c:v>سال98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('شرکت های بازرگانی'!$A$2,'شرکت های بازرگانی'!$A$6,'شرکت های بازرگانی'!$A$10,'شرکت های بازرگانی'!$A$14,'شرکت های بازرگانی'!$A$18)</c:f>
              <c:strCache>
                <c:ptCount val="5"/>
                <c:pt idx="0">
                  <c:v> شرکت‌هاي تعاونی فعال"تامین نیاز تولیدکنندگان"</c:v>
                </c:pt>
                <c:pt idx="1">
                  <c:v> شرکت‌هاي تعاونی فعال"تامین نیاز مصرف‌کنندگان"</c:v>
                </c:pt>
                <c:pt idx="2">
                  <c:v> شرکت‌هاي تعاونی فعال"تامین نیاز صنوف خدماتی"</c:v>
                </c:pt>
                <c:pt idx="3">
                  <c:v> شرکت‌هاي تعاونی خدماتی فعال</c:v>
                </c:pt>
                <c:pt idx="4">
                  <c:v> شرکت‌هاي تعاونی روستایی</c:v>
                </c:pt>
              </c:strCache>
            </c:strRef>
          </c:cat>
          <c:val>
            <c:numRef>
              <c:f>('شرکت های بازرگانی'!$G$2,'شرکت های بازرگانی'!$G$6,'شرکت های بازرگانی'!$G$10,'شرکت های بازرگانی'!$G$14,'شرکت های بازرگانی'!$G$18)</c:f>
              <c:numCache>
                <c:formatCode>#,##0</c:formatCode>
                <c:ptCount val="5"/>
                <c:pt idx="0">
                  <c:v>5</c:v>
                </c:pt>
                <c:pt idx="1">
                  <c:v>19</c:v>
                </c:pt>
                <c:pt idx="2">
                  <c:v>2</c:v>
                </c:pt>
                <c:pt idx="3">
                  <c:v>0</c:v>
                </c:pt>
                <c:pt idx="4">
                  <c:v>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996F-4340-A4C4-4BF56033CADD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342841848"/>
        <c:axId val="342841192"/>
      </c:barChart>
      <c:catAx>
        <c:axId val="3428418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342841192"/>
        <c:crosses val="autoZero"/>
        <c:auto val="1"/>
        <c:lblAlgn val="ctr"/>
        <c:lblOffset val="100"/>
        <c:noMultiLvlLbl val="0"/>
      </c:catAx>
      <c:valAx>
        <c:axId val="3428411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3428418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25054505686789152"/>
          <c:y val="0.92187445319335082"/>
          <c:w val="0.67478295848717273"/>
          <c:h val="6.71303276163089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2527492533864572E-2"/>
          <c:y val="3.0694120012994448E-2"/>
          <c:w val="0.8930171939934809"/>
          <c:h val="0.68763495918609385"/>
        </c:manualLayout>
      </c:layout>
      <c:lineChart>
        <c:grouping val="standard"/>
        <c:varyColors val="0"/>
        <c:ser>
          <c:idx val="1"/>
          <c:order val="0"/>
          <c:tx>
            <c:strRef>
              <c:f>'شرکت های بازرگانی'!$A$4</c:f>
              <c:strCache>
                <c:ptCount val="1"/>
                <c:pt idx="0">
                  <c:v>شاغلان شرکت‌هاي تعاونی فعال"تامین نیاز تولیدکنندگان"</c:v>
                </c:pt>
              </c:strCache>
            </c:strRef>
          </c:tx>
          <c:spPr>
            <a:ln w="28575" cap="rnd">
              <a:solidFill>
                <a:srgbClr val="00DAD5"/>
              </a:solidFill>
              <a:round/>
            </a:ln>
            <a:effectLst/>
          </c:spPr>
          <c:marker>
            <c:symbol val="circle"/>
            <c:size val="7"/>
            <c:spPr>
              <a:solidFill>
                <a:srgbClr val="3399FF"/>
              </a:solidFill>
              <a:ln w="9525">
                <a:solidFill>
                  <a:srgbClr val="00DAD5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Koodak" panose="00000700000000000000" pitchFamily="2" charset="-78"/>
                  </a:defRPr>
                </a:pPr>
                <a:endParaRPr lang="en-US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'شرکت های بازرگانی'!$C$1:$G$1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'شرکت های بازرگانی'!$C$4:$G$4</c:f>
              <c:numCache>
                <c:formatCode>#,##0</c:formatCode>
                <c:ptCount val="5"/>
                <c:pt idx="0">
                  <c:v>124</c:v>
                </c:pt>
                <c:pt idx="1">
                  <c:v>114</c:v>
                </c:pt>
                <c:pt idx="2">
                  <c:v>116</c:v>
                </c:pt>
                <c:pt idx="3">
                  <c:v>116</c:v>
                </c:pt>
                <c:pt idx="4">
                  <c:v>116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2A51-4EB2-A8C9-EC4D388D1781}"/>
            </c:ext>
          </c:extLst>
        </c:ser>
        <c:ser>
          <c:idx val="2"/>
          <c:order val="1"/>
          <c:tx>
            <c:strRef>
              <c:f>'شرکت های بازرگانی'!$A$8</c:f>
              <c:strCache>
                <c:ptCount val="1"/>
                <c:pt idx="0">
                  <c:v>شاغلان شرکت‌هاي تعاونی فعال"تامین نیاز مصرف‌کنندگان"</c:v>
                </c:pt>
              </c:strCache>
            </c:strRef>
          </c:tx>
          <c:spPr>
            <a:ln w="28575" cap="rnd">
              <a:solidFill>
                <a:srgbClr val="81FFFF"/>
              </a:solidFill>
              <a:round/>
            </a:ln>
            <a:effectLst/>
          </c:spPr>
          <c:marker>
            <c:symbol val="square"/>
            <c:size val="7"/>
            <c:spPr>
              <a:solidFill>
                <a:srgbClr val="FFC000"/>
              </a:solidFill>
              <a:ln w="9525">
                <a:solidFill>
                  <a:srgbClr val="81FFFF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Koodak" panose="00000700000000000000" pitchFamily="2" charset="-78"/>
                  </a:defRPr>
                </a:pPr>
                <a:endParaRPr lang="en-US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'شرکت های بازرگانی'!$C$1:$G$1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'شرکت های بازرگانی'!$C$8:$G$8</c:f>
              <c:numCache>
                <c:formatCode>#,##0</c:formatCode>
                <c:ptCount val="5"/>
                <c:pt idx="0">
                  <c:v>52</c:v>
                </c:pt>
                <c:pt idx="1">
                  <c:v>52</c:v>
                </c:pt>
                <c:pt idx="2">
                  <c:v>82</c:v>
                </c:pt>
                <c:pt idx="3">
                  <c:v>242</c:v>
                </c:pt>
                <c:pt idx="4">
                  <c:v>1102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2A51-4EB2-A8C9-EC4D388D1781}"/>
            </c:ext>
          </c:extLst>
        </c:ser>
        <c:ser>
          <c:idx val="3"/>
          <c:order val="2"/>
          <c:tx>
            <c:strRef>
              <c:f>'شرکت های بازرگانی'!$A$12</c:f>
              <c:strCache>
                <c:ptCount val="1"/>
                <c:pt idx="0">
                  <c:v>شاغلان شرکت‌هاي تعاونی فعال"تامین نیاز صنوف خدماتی"</c:v>
                </c:pt>
              </c:strCache>
            </c:strRef>
          </c:tx>
          <c:spPr>
            <a:ln w="28575" cap="rnd">
              <a:solidFill>
                <a:srgbClr val="3399FF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rgbClr val="002060"/>
              </a:solidFill>
              <a:ln w="9525">
                <a:solidFill>
                  <a:srgbClr val="002060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Koodak" panose="00000700000000000000" pitchFamily="2" charset="-78"/>
                  </a:defRPr>
                </a:pPr>
                <a:endParaRPr lang="en-US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'شرکت های بازرگانی'!$C$1:$G$1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'شرکت های بازرگانی'!$C$10:$G$10</c:f>
              <c:numCache>
                <c:formatCode>#,##0</c:formatCode>
                <c:ptCount val="5"/>
                <c:pt idx="0">
                  <c:v>3</c:v>
                </c:pt>
                <c:pt idx="1">
                  <c:v>1</c:v>
                </c:pt>
                <c:pt idx="2">
                  <c:v>1</c:v>
                </c:pt>
                <c:pt idx="3">
                  <c:v>2</c:v>
                </c:pt>
                <c:pt idx="4">
                  <c:v>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2A51-4EB2-A8C9-EC4D388D1781}"/>
            </c:ext>
          </c:extLst>
        </c:ser>
        <c:ser>
          <c:idx val="4"/>
          <c:order val="3"/>
          <c:tx>
            <c:strRef>
              <c:f>'شرکت های بازرگانی'!$A$16</c:f>
              <c:strCache>
                <c:ptCount val="1"/>
                <c:pt idx="0">
                  <c:v>شاغلان شرکت‌هاي تعاونی خدماتی فعال</c:v>
                </c:pt>
              </c:strCache>
            </c:strRef>
          </c:tx>
          <c:spPr>
            <a:ln w="28575" cap="rnd">
              <a:solidFill>
                <a:srgbClr val="0090F2"/>
              </a:solidFill>
              <a:round/>
            </a:ln>
            <a:effectLst/>
          </c:spPr>
          <c:marker>
            <c:symbol val="circle"/>
            <c:size val="7"/>
            <c:spPr>
              <a:solidFill>
                <a:srgbClr val="FFC000"/>
              </a:solidFill>
              <a:ln w="9525">
                <a:noFill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Koodak" panose="00000700000000000000" pitchFamily="2" charset="-78"/>
                  </a:defRPr>
                </a:pPr>
                <a:endParaRPr lang="en-US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'شرکت های بازرگانی'!$C$1:$G$1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'شرکت های بازرگانی'!$C$16:$G$16</c:f>
              <c:numCache>
                <c:formatCode>#,##0</c:formatCode>
                <c:ptCount val="5"/>
                <c:pt idx="0">
                  <c:v>469</c:v>
                </c:pt>
                <c:pt idx="1">
                  <c:v>372</c:v>
                </c:pt>
                <c:pt idx="2">
                  <c:v>401</c:v>
                </c:pt>
                <c:pt idx="3">
                  <c:v>407</c:v>
                </c:pt>
                <c:pt idx="4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2A51-4EB2-A8C9-EC4D388D1781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385641704"/>
        <c:axId val="385636784"/>
      </c:lineChart>
      <c:catAx>
        <c:axId val="3856417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175" cap="flat" cmpd="sng" algn="ctr">
            <a:solidFill>
              <a:schemeClr val="tx1">
                <a:lumMod val="85000"/>
                <a:lumOff val="1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385636784"/>
        <c:crosses val="autoZero"/>
        <c:auto val="1"/>
        <c:lblAlgn val="ctr"/>
        <c:lblOffset val="100"/>
        <c:noMultiLvlLbl val="0"/>
      </c:catAx>
      <c:valAx>
        <c:axId val="3856367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85000"/>
                </a:schemeClr>
              </a:solidFill>
              <a:prstDash val="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385641704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8.9548539291269935E-2"/>
          <c:y val="0.7915313336324119"/>
          <c:w val="0.82291747611150601"/>
          <c:h val="0.20576128376880198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en-US"/>
        </a:p>
      </c:txPr>
    </c:legend>
    <c:plotVisOnly val="1"/>
    <c:dispBlanksAs val="zero"/>
    <c:showDLblsOverMax val="0"/>
  </c:chart>
  <c:spPr>
    <a:solidFill>
      <a:srgbClr val="EFFFFF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15FFFF">
          <a:alpha val="40000"/>
        </a:srgbClr>
      </a:glow>
    </a:effectLst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en-US"/>
        </a:p>
      </c:txPr>
    </c:title>
    <c:autoTitleDeleted val="0"/>
    <c:plotArea>
      <c:layout/>
      <c:barChart>
        <c:barDir val="bar"/>
        <c:grouping val="clustered"/>
        <c:varyColors val="1"/>
        <c:ser>
          <c:idx val="0"/>
          <c:order val="0"/>
          <c:tx>
            <c:strRef>
              <c:f>'شرکت های بازرگانی'!$A$4</c:f>
              <c:strCache>
                <c:ptCount val="1"/>
                <c:pt idx="0">
                  <c:v>شاغلان شرکت‌هاي تعاونی فعال"تامین نیاز تولیدکنندگان"</c:v>
                </c:pt>
              </c:strCache>
            </c:strRef>
          </c:tx>
          <c:spPr>
            <a:pattFill prst="pct20">
              <a:fgClr>
                <a:srgbClr val="57FFFB"/>
              </a:fgClr>
              <a:bgClr>
                <a:schemeClr val="bg1"/>
              </a:bgClr>
            </a:pattFill>
          </c:spPr>
          <c:invertIfNegative val="0"/>
          <c:dPt>
            <c:idx val="0"/>
            <c:invertIfNegative val="0"/>
            <c:bubble3D val="0"/>
            <c:spPr>
              <a:pattFill prst="pct20">
                <a:fgClr>
                  <a:srgbClr val="57FFFB"/>
                </a:fgClr>
                <a:bgClr>
                  <a:schemeClr val="bg1"/>
                </a:bgClr>
              </a:patt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B814-4D99-AF5D-5194AD3B93BA}"/>
              </c:ext>
            </c:extLst>
          </c:dPt>
          <c:dPt>
            <c:idx val="1"/>
            <c:invertIfNegative val="0"/>
            <c:bubble3D val="0"/>
            <c:spPr>
              <a:pattFill prst="pct20">
                <a:fgClr>
                  <a:srgbClr val="57FFFB"/>
                </a:fgClr>
                <a:bgClr>
                  <a:schemeClr val="bg1"/>
                </a:bgClr>
              </a:patt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B814-4D99-AF5D-5194AD3B93BA}"/>
              </c:ext>
            </c:extLst>
          </c:dPt>
          <c:dPt>
            <c:idx val="2"/>
            <c:invertIfNegative val="0"/>
            <c:bubble3D val="0"/>
            <c:spPr>
              <a:pattFill prst="pct20">
                <a:fgClr>
                  <a:srgbClr val="57FFFB"/>
                </a:fgClr>
                <a:bgClr>
                  <a:schemeClr val="bg1"/>
                </a:bgClr>
              </a:patt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B814-4D99-AF5D-5194AD3B93BA}"/>
              </c:ext>
            </c:extLst>
          </c:dPt>
          <c:dPt>
            <c:idx val="3"/>
            <c:invertIfNegative val="0"/>
            <c:bubble3D val="0"/>
            <c:spPr>
              <a:pattFill prst="pct20">
                <a:fgClr>
                  <a:srgbClr val="57FFFB"/>
                </a:fgClr>
                <a:bgClr>
                  <a:schemeClr val="bg1"/>
                </a:bgClr>
              </a:patt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B814-4D99-AF5D-5194AD3B93BA}"/>
              </c:ext>
            </c:extLst>
          </c:dPt>
          <c:dPt>
            <c:idx val="4"/>
            <c:invertIfNegative val="0"/>
            <c:bubble3D val="0"/>
            <c:spPr>
              <a:pattFill prst="pct20">
                <a:fgClr>
                  <a:srgbClr val="57FFFB"/>
                </a:fgClr>
                <a:bgClr>
                  <a:schemeClr val="bg1"/>
                </a:bgClr>
              </a:patt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9-B814-4D99-AF5D-5194AD3B93BA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'شرکت های بازرگانی'!$C$1:$G$1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'شرکت های بازرگانی'!$C$4:$G$4</c:f>
              <c:numCache>
                <c:formatCode>#,##0</c:formatCode>
                <c:ptCount val="5"/>
                <c:pt idx="0">
                  <c:v>124</c:v>
                </c:pt>
                <c:pt idx="1">
                  <c:v>114</c:v>
                </c:pt>
                <c:pt idx="2">
                  <c:v>116</c:v>
                </c:pt>
                <c:pt idx="3">
                  <c:v>116</c:v>
                </c:pt>
                <c:pt idx="4">
                  <c:v>116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B814-4D99-AF5D-5194AD3B93BA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61"/>
        <c:axId val="197551392"/>
        <c:axId val="197547648"/>
      </c:barChart>
      <c:catAx>
        <c:axId val="19755139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bg1">
                <a:lumMod val="6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197547648"/>
        <c:crosses val="autoZero"/>
        <c:auto val="1"/>
        <c:lblAlgn val="ctr"/>
        <c:lblOffset val="100"/>
        <c:noMultiLvlLbl val="0"/>
      </c:catAx>
      <c:valAx>
        <c:axId val="197547648"/>
        <c:scaling>
          <c:orientation val="minMax"/>
          <c:max val="150"/>
        </c:scaling>
        <c:delete val="0"/>
        <c:axPos val="b"/>
        <c:majorGridlines>
          <c:spPr>
            <a:ln w="9525" cap="flat" cmpd="sng" algn="ctr">
              <a:solidFill>
                <a:schemeClr val="bg1">
                  <a:lumMod val="75000"/>
                </a:schemeClr>
              </a:solidFill>
              <a:prstDash val="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 w="38100">
            <a:solidFill>
              <a:schemeClr val="bg1">
                <a:lumMod val="65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+mn-cs"/>
              </a:defRPr>
            </a:pPr>
            <a:endParaRPr lang="en-US"/>
          </a:p>
        </c:txPr>
        <c:crossAx val="197551392"/>
        <c:crosses val="autoZero"/>
        <c:crossBetween val="between"/>
        <c:majorUnit val="30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00FCF6">
          <a:alpha val="40000"/>
        </a:srgbClr>
      </a:glow>
    </a:effectLst>
  </c:spPr>
  <c:txPr>
    <a:bodyPr/>
    <a:lstStyle/>
    <a:p>
      <a:pPr>
        <a:defRPr>
          <a:latin typeface="IPT Nazanin" panose="00000400000000000000" pitchFamily="2" charset="2"/>
        </a:defRPr>
      </a:pPr>
      <a:endParaRPr lang="en-US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9.195952999065897E-2"/>
          <c:y val="0.18177314444330572"/>
          <c:w val="0.86425638475183264"/>
          <c:h val="0.6944874609961863"/>
        </c:manualLayout>
      </c:layout>
      <c:barChart>
        <c:barDir val="bar"/>
        <c:grouping val="clustered"/>
        <c:varyColors val="1"/>
        <c:ser>
          <c:idx val="0"/>
          <c:order val="0"/>
          <c:tx>
            <c:strRef>
              <c:f>'شرکت های بازرگانی'!$A$8</c:f>
              <c:strCache>
                <c:ptCount val="1"/>
                <c:pt idx="0">
                  <c:v>شاغلان شرکت‌هاي تعاونی فعال"تامین نیاز مصرف‌کنندگان"</c:v>
                </c:pt>
              </c:strCache>
            </c:strRef>
          </c:tx>
          <c:spPr>
            <a:solidFill>
              <a:srgbClr val="15FFFF"/>
            </a:solidFill>
          </c:spPr>
          <c:invertIfNegative val="0"/>
          <c:dPt>
            <c:idx val="0"/>
            <c:invertIfNegative val="0"/>
            <c:bubble3D val="0"/>
            <c:spPr>
              <a:solidFill>
                <a:srgbClr val="15FFFF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4042-4A0D-98FC-3BB5504ADFCE}"/>
              </c:ext>
            </c:extLst>
          </c:dPt>
          <c:dPt>
            <c:idx val="1"/>
            <c:invertIfNegative val="0"/>
            <c:bubble3D val="0"/>
            <c:spPr>
              <a:solidFill>
                <a:srgbClr val="15FFFF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4042-4A0D-98FC-3BB5504ADFCE}"/>
              </c:ext>
            </c:extLst>
          </c:dPt>
          <c:dPt>
            <c:idx val="2"/>
            <c:invertIfNegative val="0"/>
            <c:bubble3D val="0"/>
            <c:spPr>
              <a:solidFill>
                <a:srgbClr val="15FFFF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4042-4A0D-98FC-3BB5504ADFCE}"/>
              </c:ext>
            </c:extLst>
          </c:dPt>
          <c:dPt>
            <c:idx val="3"/>
            <c:invertIfNegative val="0"/>
            <c:bubble3D val="0"/>
            <c:spPr>
              <a:solidFill>
                <a:srgbClr val="15FFFF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4042-4A0D-98FC-3BB5504ADFCE}"/>
              </c:ext>
            </c:extLst>
          </c:dPt>
          <c:dPt>
            <c:idx val="4"/>
            <c:invertIfNegative val="0"/>
            <c:bubble3D val="0"/>
            <c:spPr>
              <a:solidFill>
                <a:srgbClr val="15FFFF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9-4042-4A0D-98FC-3BB5504ADFCE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'شرکت های بازرگانی'!$C$1:$G$1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'شرکت های بازرگانی'!$C$8:$G$8</c:f>
              <c:numCache>
                <c:formatCode>#,##0</c:formatCode>
                <c:ptCount val="5"/>
                <c:pt idx="0">
                  <c:v>52</c:v>
                </c:pt>
                <c:pt idx="1">
                  <c:v>52</c:v>
                </c:pt>
                <c:pt idx="2">
                  <c:v>82</c:v>
                </c:pt>
                <c:pt idx="3">
                  <c:v>242</c:v>
                </c:pt>
                <c:pt idx="4">
                  <c:v>1102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4042-4A0D-98FC-3BB5504ADFCE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61"/>
        <c:axId val="197551392"/>
        <c:axId val="197547648"/>
      </c:barChart>
      <c:catAx>
        <c:axId val="19755139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bg1">
                <a:lumMod val="6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en-US"/>
          </a:p>
        </c:txPr>
        <c:crossAx val="197547648"/>
        <c:crosses val="autoZero"/>
        <c:auto val="1"/>
        <c:lblAlgn val="ctr"/>
        <c:lblOffset val="100"/>
        <c:noMultiLvlLbl val="0"/>
      </c:catAx>
      <c:valAx>
        <c:axId val="197547648"/>
        <c:scaling>
          <c:orientation val="minMax"/>
          <c:max val="1200"/>
          <c:min val="0"/>
        </c:scaling>
        <c:delete val="0"/>
        <c:axPos val="b"/>
        <c:majorGridlines>
          <c:spPr>
            <a:ln w="9525" cap="flat" cmpd="sng" algn="ctr">
              <a:solidFill>
                <a:schemeClr val="bg1">
                  <a:lumMod val="75000"/>
                </a:schemeClr>
              </a:solidFill>
              <a:prstDash val="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 w="38100">
            <a:solidFill>
              <a:schemeClr val="bg1">
                <a:lumMod val="65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+mn-cs"/>
              </a:defRPr>
            </a:pPr>
            <a:endParaRPr lang="en-US"/>
          </a:p>
        </c:txPr>
        <c:crossAx val="19755139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00FCF6">
          <a:alpha val="40000"/>
        </a:srgbClr>
      </a:glow>
    </a:effectLst>
  </c:spPr>
  <c:txPr>
    <a:bodyPr/>
    <a:lstStyle/>
    <a:p>
      <a:pPr>
        <a:defRPr>
          <a:latin typeface="IPT Nazanin" panose="00000400000000000000" pitchFamily="2" charset="2"/>
        </a:defRPr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14</Pages>
  <Words>1148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pejman.pk</cp:lastModifiedBy>
  <cp:revision>10</cp:revision>
  <dcterms:created xsi:type="dcterms:W3CDTF">2019-09-04T09:28:00Z</dcterms:created>
  <dcterms:modified xsi:type="dcterms:W3CDTF">2021-07-22T14:42:00Z</dcterms:modified>
</cp:coreProperties>
</file>